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8C" w:rsidRDefault="004C078C" w:rsidP="004C078C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C078C" w:rsidRDefault="004C078C" w:rsidP="004C078C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C078C" w:rsidRDefault="00AB1F69" w:rsidP="004C078C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FELHÍVÁS A X</w:t>
      </w:r>
      <w:r w:rsidR="004C078C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V</w:t>
      </w:r>
      <w:r w:rsidR="004C078C" w:rsidRPr="005C379F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. GYERMEKSZÍNJÁTSZÓ MŰHELYTALÁLKOZÓN</w:t>
      </w:r>
    </w:p>
    <w:p w:rsidR="004C078C" w:rsidRPr="005C379F" w:rsidRDefault="004C078C" w:rsidP="004C078C">
      <w:pPr>
        <w:jc w:val="center"/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</w:pPr>
      <w:r w:rsidRPr="005C379F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VALÓ RÉSZVÉTELRE</w:t>
      </w:r>
    </w:p>
    <w:p w:rsidR="004C078C" w:rsidRDefault="004C078C" w:rsidP="004C078C">
      <w:pPr>
        <w:spacing w:after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078C" w:rsidRDefault="004C078C" w:rsidP="004C078C">
      <w:pPr>
        <w:spacing w:after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7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Vajdasági Magyar Drámapedagógiai Társaság a Vajdasági Magyar Művelődési Intézet és a Vajdasági Magyar Művelődési Szövetség együttműködésével idén is megszervezi a </w:t>
      </w:r>
      <w:r w:rsidRPr="004A49E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Gyermekszínjátszó Műhelytalálkozót</w:t>
      </w:r>
      <w:r w:rsidRPr="00AD57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Bácsfeketehegyen.</w:t>
      </w:r>
      <w:r w:rsidR="00944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C078C" w:rsidRPr="00DF2612" w:rsidRDefault="004C078C" w:rsidP="004C078C">
      <w:pPr>
        <w:pBdr>
          <w:top w:val="single" w:sz="4" w:space="0" w:color="9BBB59" w:themeColor="accent3"/>
        </w:pBdr>
        <w:shd w:val="clear" w:color="auto" w:fill="FFFFFF"/>
        <w:spacing w:before="24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7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673D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május 13–14-é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</w:t>
      </w:r>
      <w:r w:rsidRPr="005C37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D57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szombaton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és vasárnap </w:t>
      </w:r>
      <w:r w:rsidRPr="00AD5769">
        <w:rPr>
          <w:rFonts w:ascii="Times New Roman" w:hAnsi="Times New Roman" w:cs="Times New Roman"/>
          <w:sz w:val="24"/>
          <w:szCs w:val="24"/>
          <w:shd w:val="clear" w:color="auto" w:fill="FFFFFF"/>
        </w:rPr>
        <w:t>várjuk a csoportokat. A rendezvényen a hagyományokhoz híven sor kerül az előadások bemutatására, azok szakmai értékelésére és közös játékra is.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26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találkozóra </w:t>
      </w:r>
      <w:r w:rsidRPr="00DF26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tematikai és egyéb tartalmi megkötés nélkül</w:t>
      </w:r>
      <w:r w:rsidRPr="00DF26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csoporttagok életkorának, érdeklődésének és képességeinek megfelelő </w:t>
      </w:r>
      <w:r w:rsidRPr="00DF26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színjátszó előadások, előadásrészletek</w:t>
      </w:r>
      <w:r w:rsidRPr="00DF26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nevezhetők. </w:t>
      </w:r>
      <w:r w:rsidRPr="00DF261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Egy csoport akár több előadást is nevezhet.</w:t>
      </w:r>
    </w:p>
    <w:p w:rsidR="004C078C" w:rsidRPr="00AC36C1" w:rsidRDefault="004C078C" w:rsidP="004C078C">
      <w:pPr>
        <w:pBdr>
          <w:top w:val="single" w:sz="4" w:space="11" w:color="9BBB59" w:themeColor="accent3"/>
        </w:pBd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AC36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Hogy kik jelentkezhetnek?</w:t>
      </w:r>
    </w:p>
    <w:p w:rsidR="004C078C" w:rsidRPr="00AC36C1" w:rsidRDefault="004C078C" w:rsidP="004C078C">
      <w:pPr>
        <w:pBdr>
          <w:top w:val="single" w:sz="4" w:space="11" w:color="9BBB59" w:themeColor="accent3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Olyan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iskolás korosztályú gyermekszínjátszó csoportok,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akik egyesületekben vagy iskolákban működnek, magyar nyelven.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az, hogy a fellépő csoportok megnézzék egymás munkáját, a közös foglalkozások alkalmával megismerkedhessenek, együtt alkossanak, játsszanak. A felkészítők pedig kerekasztal-beszélgetésen vehetnek részt, ahol szakemberek elemzik a látott produkciókat elősegítve ezzel a szakmai fejlődésüket.</w:t>
      </w:r>
    </w:p>
    <w:p w:rsidR="004C078C" w:rsidRPr="00017232" w:rsidRDefault="004C078C" w:rsidP="004C078C">
      <w:pPr>
        <w:pBdr>
          <w:top w:val="single" w:sz="4" w:space="1" w:color="9BBB59" w:themeColor="accent3"/>
        </w:pBd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AC36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szakmai bizottság vajdasági tagja idén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01723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Mezei Kinga, </w:t>
      </w:r>
      <w:r w:rsidRPr="000172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Jászai Mari-díjas színművész, rendező Zentáról</w:t>
      </w:r>
      <w:r w:rsidRPr="0001723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C078C" w:rsidRDefault="004C078C" w:rsidP="004C078C">
      <w:pPr>
        <w:pBdr>
          <w:top w:val="single" w:sz="4" w:space="1" w:color="9BBB59" w:themeColor="accent3"/>
        </w:pBd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723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szakmai bizottság anyaországi tagjai: </w:t>
      </w:r>
      <w:r w:rsidR="00287B26" w:rsidRPr="0001723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Ákli Krisztián </w:t>
      </w:r>
      <w:r w:rsidR="00287B26" w:rsidRPr="0001723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drámatanár, színjátszó rendező</w:t>
      </w:r>
      <w:r w:rsidRPr="0001723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</w:t>
      </w:r>
      <w:r w:rsidR="00287B26" w:rsidRPr="0001723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Pécsről</w:t>
      </w:r>
      <w:r w:rsidR="00861A16" w:rsidRPr="000172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017232" w:rsidRPr="000172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Patonay Anita</w:t>
      </w:r>
      <w:r w:rsidR="00017232" w:rsidRPr="000172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színész-drámatanár Budapestről.</w:t>
      </w:r>
    </w:p>
    <w:p w:rsidR="00017232" w:rsidRDefault="00017232" w:rsidP="00017232">
      <w:pPr>
        <w:pBdr>
          <w:top w:val="single" w:sz="4" w:space="0" w:color="9BBB59" w:themeColor="accent3"/>
        </w:pBd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XV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. Gyermekszínjátszó Műhelytalálkozón a korábbi évekhez hasonlóan tervezünk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17232">
        <w:rPr>
          <w:rFonts w:ascii="Times New Roman" w:eastAsia="Times New Roman" w:hAnsi="Times New Roman" w:cs="Times New Roman"/>
          <w:sz w:val="24"/>
          <w:szCs w:val="24"/>
          <w:lang w:eastAsia="hu-HU"/>
        </w:rPr>
        <w:t>műhelymunkákat,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közös foglalkozásokat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fellépő gyerekek számára.</w:t>
      </w:r>
    </w:p>
    <w:p w:rsidR="00017232" w:rsidRDefault="00017232" w:rsidP="00017232">
      <w:pPr>
        <w:pBdr>
          <w:top w:val="single" w:sz="4" w:space="0" w:color="9BBB59" w:themeColor="accent3"/>
        </w:pBd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017232" w:rsidSect="004C078C">
          <w:headerReference w:type="first" r:id="rId6"/>
          <w:pgSz w:w="11906" w:h="16838"/>
          <w:pgMar w:top="993" w:right="1417" w:bottom="1135" w:left="1417" w:header="708" w:footer="708" w:gutter="0"/>
          <w:cols w:space="708"/>
          <w:titlePg/>
          <w:docGrid w:linePitch="360"/>
        </w:sectPr>
      </w:pPr>
    </w:p>
    <w:p w:rsidR="004C078C" w:rsidRDefault="004C078C" w:rsidP="004C078C">
      <w:pPr>
        <w:pBdr>
          <w:top w:val="single" w:sz="4" w:space="0" w:color="9BBB59" w:themeColor="accent3"/>
        </w:pBdr>
        <w:shd w:val="clear" w:color="auto" w:fill="FFFFFF"/>
        <w:spacing w:before="24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mennyiben a csoport szeretné magát megmérettetni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Weöres Sándor </w:t>
      </w: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Országos Gyermekszínjátszó Találkozó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ra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, úgy az előadások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ajánlott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leghosszabb </w:t>
      </w: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műsorideje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alsó tagozatos csoportoknál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 perc, felső tagozatosoknál 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25 perc. Az országos fesztivált</w:t>
      </w:r>
      <w:r w:rsidR="00924E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június 8-a</w:t>
      </w:r>
      <w:r w:rsidR="00673D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10</w:t>
      </w:r>
      <w:r w:rsidR="00924EB5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73D8C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 szervezik meg Pécsett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73D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73D8C" w:rsidRPr="00ED7DE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r w:rsidR="00673D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Országos F</w:t>
      </w:r>
      <w:r w:rsidR="00673D8C" w:rsidRPr="00673D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esztivál</w:t>
      </w:r>
      <w:r w:rsidR="00673D8C" w:rsidRPr="00673D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találkozó eseménysorozatának záró, reprezentatív rendezvénye, amelyre szakmai értékelő kollégáink delegálnak kiemelkedőnek, példaértékűnek talált </w:t>
      </w:r>
      <w:r w:rsidR="00673D8C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előadásokat/előadásrészleteket.</w:t>
      </w:r>
    </w:p>
    <w:p w:rsidR="004C078C" w:rsidRDefault="004C078C" w:rsidP="004C078C">
      <w:pPr>
        <w:pBdr>
          <w:top w:val="single" w:sz="4" w:space="0" w:color="9BBB59" w:themeColor="accent3"/>
        </w:pBd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4C078C" w:rsidSect="00017232">
          <w:type w:val="continuous"/>
          <w:pgSz w:w="11906" w:h="16838"/>
          <w:pgMar w:top="993" w:right="1417" w:bottom="1135" w:left="1417" w:header="708" w:footer="708" w:gutter="0"/>
          <w:cols w:space="708"/>
          <w:titlePg/>
          <w:docGrid w:linePitch="360"/>
        </w:sectPr>
      </w:pPr>
    </w:p>
    <w:p w:rsidR="004C078C" w:rsidRDefault="004C078C" w:rsidP="004C078C">
      <w:pPr>
        <w:pBdr>
          <w:top w:val="single" w:sz="4" w:space="11" w:color="9BBB59" w:themeColor="accent3"/>
        </w:pBdr>
        <w:shd w:val="clear" w:color="auto" w:fill="FFFFFF"/>
        <w:spacing w:before="24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8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MINŐSÍTÉS: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találkozó</w:t>
      </w: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</w:t>
      </w:r>
      <w:r w:rsidRPr="00E978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minősítést</w:t>
      </w: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 csoportok </w:t>
      </w:r>
      <w:r w:rsidRPr="00E978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előadásai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kaphatnak, amelyeknél a cso</w:t>
      </w: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port vezetője ezt </w:t>
      </w:r>
      <w:r w:rsidRPr="00E978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regisztrációs űrlapon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k</w:t>
      </w:r>
      <w:r w:rsidRPr="00E978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éri</w:t>
      </w: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>. A minősítés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Weöres Sándor Országos Gyermek</w:t>
      </w: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>színjátszó Találkozó hagyományainak megfelelően nem kötelező, és a továbbjutásnak nem előfeltétele (a zsűri javasolhat továbbjutásra olyan előadást is, amelynek alkotói nem kértek minősítést).</w:t>
      </w:r>
    </w:p>
    <w:p w:rsidR="004C078C" w:rsidRDefault="004C078C" w:rsidP="004C078C">
      <w:pPr>
        <w:pBdr>
          <w:top w:val="single" w:sz="4" w:space="11" w:color="9BBB59" w:themeColor="accent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>A minősítés fokozatai: arany, ezüst, bronz minősítés (illetve nem minősült).</w:t>
      </w:r>
    </w:p>
    <w:p w:rsidR="004C078C" w:rsidRDefault="004C078C" w:rsidP="004C078C">
      <w:pPr>
        <w:pBdr>
          <w:top w:val="single" w:sz="4" w:space="11" w:color="9BBB59" w:themeColor="accent3"/>
        </w:pBd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>rany minősítés: országos szinten is elismerést érdemlő, figyelemre méltó produkció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C078C" w:rsidRDefault="004C078C" w:rsidP="004C078C">
      <w:pPr>
        <w:pBdr>
          <w:top w:val="single" w:sz="4" w:space="11" w:color="9BBB59" w:themeColor="accent3"/>
        </w:pBd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</w:t>
      </w: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>züst minősítés: regionális szinten is elismerést érdemlő, más színjátszó csoportok figyelmébe is ajánlható produkció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C078C" w:rsidRDefault="004C078C" w:rsidP="004C078C">
      <w:pPr>
        <w:pBdr>
          <w:top w:val="single" w:sz="4" w:space="11" w:color="9BBB59" w:themeColor="accent3"/>
        </w:pBd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>ronz minősítés: helyi értéket képviselő minőségi gyermekszínjátszó produkció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C078C" w:rsidRDefault="004C078C" w:rsidP="004C078C">
      <w:pPr>
        <w:pBdr>
          <w:top w:val="single" w:sz="4" w:space="11" w:color="9BBB59" w:themeColor="accent3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minősítés szakmai szempontjai a </w:t>
      </w:r>
      <w:hyperlink r:id="rId7" w:history="1">
        <w:r w:rsidRPr="00D04F7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drama.hu</w:t>
        </w:r>
      </w:hyperlink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honlapon olvashatók.</w:t>
      </w:r>
    </w:p>
    <w:p w:rsidR="004C078C" w:rsidRDefault="004C078C" w:rsidP="004C078C">
      <w:pPr>
        <w:pBdr>
          <w:top w:val="single" w:sz="4" w:space="0" w:color="9BBB59" w:themeColor="accent3"/>
        </w:pBd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sectPr w:rsidR="004C078C" w:rsidSect="00411A84">
          <w:type w:val="continuous"/>
          <w:pgSz w:w="11906" w:h="16838"/>
          <w:pgMar w:top="993" w:right="1417" w:bottom="1135" w:left="1417" w:header="708" w:footer="708" w:gutter="0"/>
          <w:cols w:space="708"/>
          <w:titlePg/>
          <w:docGrid w:linePitch="360"/>
        </w:sectPr>
      </w:pPr>
    </w:p>
    <w:p w:rsidR="004C078C" w:rsidRPr="00AC36C1" w:rsidRDefault="004C078C" w:rsidP="004C078C">
      <w:pPr>
        <w:pBdr>
          <w:top w:val="single" w:sz="4" w:space="0" w:color="9BBB59" w:themeColor="accent3"/>
        </w:pBd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jelentkezési határidő</w:t>
      </w:r>
      <w:r w:rsidR="00B822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202</w:t>
      </w:r>
      <w:r w:rsidR="00ED7D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3. április 15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</w:t>
      </w:r>
      <w:r w:rsidRPr="00AC36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,</w:t>
      </w:r>
      <w:r w:rsidR="00ED7D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szombat</w:t>
      </w:r>
      <w:r w:rsidRPr="00AC36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</w:t>
      </w:r>
    </w:p>
    <w:p w:rsidR="00F219F9" w:rsidRPr="00406FA5" w:rsidRDefault="004C078C" w:rsidP="004C078C">
      <w:pPr>
        <w:pBdr>
          <w:top w:val="single" w:sz="4" w:space="0" w:color="9BBB59" w:themeColor="accent3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Jelentkezni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online kérdőívünk kitöltésével lehet: </w:t>
      </w:r>
      <w:hyperlink r:id="rId8" w:tgtFrame="_blank" w:history="1">
        <w:r w:rsidR="00924EB5" w:rsidRPr="00924EB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https://forms.gle/SW2zpZmAT36NvGec6</w:t>
        </w:r>
      </w:hyperlink>
    </w:p>
    <w:p w:rsidR="00017232" w:rsidRDefault="004C078C" w:rsidP="00017232">
      <w:pPr>
        <w:pBdr>
          <w:top w:val="single" w:sz="4" w:space="0" w:color="9BBB59" w:themeColor="accent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Bővebb információk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hyperlink r:id="rId9" w:history="1">
        <w:r w:rsidRPr="00272A1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dramaped@gmail.com</w:t>
        </w:r>
      </w:hyperlink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címen kérhetők, illetve az alábbi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17232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telefonszámon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0172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Hajvert Lódi Andrea, 062/84-96-029.</w:t>
      </w:r>
    </w:p>
    <w:p w:rsidR="004C078C" w:rsidRDefault="004C078C" w:rsidP="00017232">
      <w:pPr>
        <w:pBdr>
          <w:top w:val="single" w:sz="4" w:space="0" w:color="9BBB59" w:themeColor="accent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078C" w:rsidRDefault="004C078C" w:rsidP="004C078C">
      <w:pPr>
        <w:pBdr>
          <w:top w:val="single" w:sz="4" w:space="0" w:color="9BBB59" w:themeColor="accent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sectPr w:rsidR="004C078C" w:rsidSect="00411A84">
          <w:type w:val="continuous"/>
          <w:pgSz w:w="11906" w:h="16838"/>
          <w:pgMar w:top="993" w:right="1417" w:bottom="1135" w:left="1417" w:header="708" w:footer="708" w:gutter="0"/>
          <w:cols w:space="708"/>
          <w:titlePg/>
          <w:docGrid w:linePitch="360"/>
        </w:sectPr>
      </w:pPr>
    </w:p>
    <w:p w:rsidR="004C078C" w:rsidRDefault="004C078C" w:rsidP="004C078C">
      <w:pPr>
        <w:pBdr>
          <w:top w:val="single" w:sz="4" w:space="0" w:color="9BBB59" w:themeColor="accent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4C078C" w:rsidRDefault="004C078C" w:rsidP="004C078C">
      <w:pPr>
        <w:pBdr>
          <w:top w:val="single" w:sz="4" w:space="0" w:color="9BBB59" w:themeColor="accent3"/>
        </w:pBd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AC36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Szakmai együttműködő partner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ün</w:t>
      </w:r>
      <w:r w:rsidRPr="00AC36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</w:t>
      </w:r>
    </w:p>
    <w:p w:rsidR="004C078C" w:rsidRPr="000D6F3A" w:rsidRDefault="004C078C" w:rsidP="004C078C">
      <w:pPr>
        <w:pBdr>
          <w:top w:val="single" w:sz="4" w:space="0" w:color="9BBB59" w:themeColor="accent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6F3A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Drámap</w:t>
      </w:r>
      <w:r w:rsidR="00406F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edagógiai Társaság (Budapest), </w:t>
      </w:r>
    </w:p>
    <w:p w:rsidR="004C078C" w:rsidRPr="000D6F3A" w:rsidRDefault="004C078C" w:rsidP="004C078C">
      <w:pPr>
        <w:pBdr>
          <w:top w:val="single" w:sz="4" w:space="0" w:color="9BBB59" w:themeColor="accent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6F3A">
        <w:rPr>
          <w:rFonts w:ascii="Times New Roman" w:eastAsia="Times New Roman" w:hAnsi="Times New Roman" w:cs="Times New Roman"/>
          <w:sz w:val="24"/>
          <w:szCs w:val="24"/>
          <w:lang w:eastAsia="hu-HU"/>
        </w:rPr>
        <w:t>a Vajdasági Magyar Versmondók Egyesülete</w:t>
      </w:r>
      <w:r w:rsidR="00406F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Bácsfeketehegy Magyar Művelődési és Helytörténeti Egyesület</w:t>
      </w:r>
      <w:r w:rsidRPr="000D6F3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00EAC" w:rsidRDefault="00400EAC"/>
    <w:sectPr w:rsidR="00400EAC" w:rsidSect="00411A84">
      <w:type w:val="continuous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AB0" w:rsidRDefault="00043AB0" w:rsidP="004D0875">
      <w:pPr>
        <w:spacing w:after="0" w:line="240" w:lineRule="auto"/>
      </w:pPr>
      <w:r>
        <w:separator/>
      </w:r>
    </w:p>
  </w:endnote>
  <w:endnote w:type="continuationSeparator" w:id="1">
    <w:p w:rsidR="00043AB0" w:rsidRDefault="00043AB0" w:rsidP="004D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AB0" w:rsidRDefault="00043AB0" w:rsidP="004D0875">
      <w:pPr>
        <w:spacing w:after="0" w:line="240" w:lineRule="auto"/>
      </w:pPr>
      <w:r>
        <w:separator/>
      </w:r>
    </w:p>
  </w:footnote>
  <w:footnote w:type="continuationSeparator" w:id="1">
    <w:p w:rsidR="00043AB0" w:rsidRDefault="00043AB0" w:rsidP="004D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38" w:rsidRDefault="00B82290">
    <w:pPr>
      <w:pStyle w:val="lfej"/>
    </w:pPr>
    <w:r w:rsidRPr="00B24F38"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1165225</wp:posOffset>
          </wp:positionH>
          <wp:positionV relativeFrom="paragraph">
            <wp:posOffset>107950</wp:posOffset>
          </wp:positionV>
          <wp:extent cx="1778000" cy="457200"/>
          <wp:effectExtent l="0" t="0" r="0" b="0"/>
          <wp:wrapNone/>
          <wp:docPr id="4" name="Picture 9" descr="d:\VMMSZ\14_Rendezvenyeink\03_Vajdasagi_Magyar_Amator_Szinjatszok_Talalkozoja\2018\!Tamogatok_logok\02_Szervezök\02_vmmi-logo_2015_feher_fekete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VMMSZ\14_Rendezvenyeink\03_Vajdasagi_Magyar_Amator_Szinjatszok_Talalkozoja\2018\!Tamogatok_logok\02_Szervezök\02_vmmi-logo_2015_feher_fekete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4F38"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3084195</wp:posOffset>
          </wp:positionH>
          <wp:positionV relativeFrom="paragraph">
            <wp:posOffset>15240</wp:posOffset>
          </wp:positionV>
          <wp:extent cx="2424430" cy="598805"/>
          <wp:effectExtent l="0" t="0" r="1270" b="0"/>
          <wp:wrapNone/>
          <wp:docPr id="5" name="Picture 8" descr="d:\VMMSZ\14_Rendezvenyeink\03_Vajdasagi_Magyar_Amator_Szinjatszok_Talalkozoja\2018\!Tamogatok_logok\02_Szervezök\01_VMMSZ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VMMSZ\14_Rendezvenyeink\03_Vajdasagi_Magyar_Amator_Szinjatszok_Talalkozoja\2018\!Tamogatok_logok\02_Szervezök\01_VMMSZ_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4F38">
      <w:rPr>
        <w:noProof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138723</wp:posOffset>
          </wp:positionH>
          <wp:positionV relativeFrom="paragraph">
            <wp:posOffset>-127928</wp:posOffset>
          </wp:positionV>
          <wp:extent cx="611505" cy="866775"/>
          <wp:effectExtent l="0" t="0" r="0" b="0"/>
          <wp:wrapNone/>
          <wp:docPr id="6" name="Picture 10" descr="d:\VMMSZ\14_Rendezvenyeink\10_Gyermekszinjatszo_Muhelytalalkozo\vmd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VMMSZ\14_Rendezvenyeink\10_Gyermekszinjatszo_Muhelytalalkozo\vmdt_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78C"/>
    <w:rsid w:val="00017232"/>
    <w:rsid w:val="00043AB0"/>
    <w:rsid w:val="000D75C4"/>
    <w:rsid w:val="00114651"/>
    <w:rsid w:val="001B408E"/>
    <w:rsid w:val="00287B26"/>
    <w:rsid w:val="002C7115"/>
    <w:rsid w:val="003929AA"/>
    <w:rsid w:val="003C7CD4"/>
    <w:rsid w:val="00400EAC"/>
    <w:rsid w:val="00406FA5"/>
    <w:rsid w:val="00421CF9"/>
    <w:rsid w:val="0042531E"/>
    <w:rsid w:val="004C078C"/>
    <w:rsid w:val="004D0875"/>
    <w:rsid w:val="00510048"/>
    <w:rsid w:val="00673D8C"/>
    <w:rsid w:val="007017AB"/>
    <w:rsid w:val="00861A16"/>
    <w:rsid w:val="008B2035"/>
    <w:rsid w:val="00922705"/>
    <w:rsid w:val="00924EB5"/>
    <w:rsid w:val="009448B3"/>
    <w:rsid w:val="009561D6"/>
    <w:rsid w:val="009877ED"/>
    <w:rsid w:val="00AB1F69"/>
    <w:rsid w:val="00B3489A"/>
    <w:rsid w:val="00B82290"/>
    <w:rsid w:val="00C27E19"/>
    <w:rsid w:val="00DC094A"/>
    <w:rsid w:val="00E17AF9"/>
    <w:rsid w:val="00E26E5F"/>
    <w:rsid w:val="00E442D0"/>
    <w:rsid w:val="00ED7DE2"/>
    <w:rsid w:val="00F108B0"/>
    <w:rsid w:val="00F219F9"/>
    <w:rsid w:val="00F315C5"/>
    <w:rsid w:val="00FD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078C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C078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C0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078C"/>
  </w:style>
  <w:style w:type="character" w:styleId="Mrltotthiperhivatkozs">
    <w:name w:val="FollowedHyperlink"/>
    <w:basedOn w:val="Bekezdsalapbettpusa"/>
    <w:uiPriority w:val="99"/>
    <w:semiHidden/>
    <w:unhideWhenUsed/>
    <w:rsid w:val="00F108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W2zpZmAT36NvGec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ama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ramaped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434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3</dc:creator>
  <cp:lastModifiedBy>Laptop 3</cp:lastModifiedBy>
  <cp:revision>14</cp:revision>
  <dcterms:created xsi:type="dcterms:W3CDTF">2023-03-08T13:23:00Z</dcterms:created>
  <dcterms:modified xsi:type="dcterms:W3CDTF">2023-03-15T03:54:00Z</dcterms:modified>
</cp:coreProperties>
</file>