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0F01" w14:textId="77777777" w:rsidR="00301A48" w:rsidRPr="005875DC" w:rsidRDefault="00DE61E0" w:rsidP="00301A48">
      <w:pPr>
        <w:pStyle w:val="BodyText"/>
        <w:jc w:val="center"/>
      </w:pPr>
      <w:r w:rsidRPr="005875DC">
        <w:t xml:space="preserve">A Gyöngyösbokréta </w:t>
      </w:r>
      <w:r w:rsidR="00CE7590" w:rsidRPr="005875DC">
        <w:t xml:space="preserve">és Durindó </w:t>
      </w:r>
      <w:r w:rsidRPr="005875DC">
        <w:t>Fesztivál Működési és ügyrendi szabályzatának</w:t>
      </w:r>
      <w:r w:rsidR="00301A48" w:rsidRPr="005875DC">
        <w:t xml:space="preserve"> 7. szakasza</w:t>
      </w:r>
    </w:p>
    <w:p w14:paraId="5F0A8C9A" w14:textId="0CCD243A" w:rsidR="00DE61E0" w:rsidRPr="005875DC" w:rsidRDefault="00DE61E0" w:rsidP="00301A48">
      <w:pPr>
        <w:pStyle w:val="BodyText"/>
        <w:jc w:val="center"/>
      </w:pPr>
      <w:r w:rsidRPr="005875DC">
        <w:t xml:space="preserve">alapján a Gyöngyösbokréta </w:t>
      </w:r>
      <w:r w:rsidR="00CE7590" w:rsidRPr="005875DC">
        <w:t xml:space="preserve">és Durindó </w:t>
      </w:r>
      <w:r w:rsidRPr="005875DC">
        <w:t>Fesztiváltanácsa meghozta</w:t>
      </w:r>
      <w:r w:rsidR="00A16FFE" w:rsidRPr="005875DC">
        <w:t xml:space="preserve"> a</w:t>
      </w:r>
    </w:p>
    <w:p w14:paraId="32C0D7B9" w14:textId="77777777" w:rsidR="00E75EC2" w:rsidRPr="005875DC" w:rsidRDefault="00E75EC2" w:rsidP="00DE61E0">
      <w:pPr>
        <w:pStyle w:val="Heading1"/>
        <w:rPr>
          <w:sz w:val="22"/>
          <w:szCs w:val="22"/>
        </w:rPr>
      </w:pPr>
    </w:p>
    <w:p w14:paraId="2B209DA3" w14:textId="3D1B66FB" w:rsidR="00DE61E0" w:rsidRPr="005875DC" w:rsidRDefault="00CE7590" w:rsidP="00DE61E0">
      <w:pPr>
        <w:pStyle w:val="Heading1"/>
        <w:rPr>
          <w:sz w:val="22"/>
          <w:szCs w:val="22"/>
        </w:rPr>
      </w:pPr>
      <w:r w:rsidRPr="005875DC">
        <w:rPr>
          <w:sz w:val="22"/>
          <w:szCs w:val="22"/>
        </w:rPr>
        <w:t>L</w:t>
      </w:r>
      <w:r w:rsidR="00AD457A" w:rsidRPr="005875DC">
        <w:rPr>
          <w:sz w:val="22"/>
          <w:szCs w:val="22"/>
        </w:rPr>
        <w:t>X</w:t>
      </w:r>
      <w:r w:rsidRPr="005875DC">
        <w:rPr>
          <w:sz w:val="22"/>
          <w:szCs w:val="22"/>
        </w:rPr>
        <w:t xml:space="preserve">. Gyöngyösbokréta és a </w:t>
      </w:r>
      <w:r w:rsidR="003532BA" w:rsidRPr="005875DC">
        <w:rPr>
          <w:sz w:val="22"/>
          <w:szCs w:val="22"/>
        </w:rPr>
        <w:t>X</w:t>
      </w:r>
      <w:r w:rsidR="000848BD" w:rsidRPr="005875DC">
        <w:rPr>
          <w:sz w:val="22"/>
          <w:szCs w:val="22"/>
        </w:rPr>
        <w:t>L</w:t>
      </w:r>
      <w:r w:rsidR="00CE1EC4" w:rsidRPr="005875DC">
        <w:rPr>
          <w:sz w:val="22"/>
          <w:szCs w:val="22"/>
        </w:rPr>
        <w:t>V</w:t>
      </w:r>
      <w:r w:rsidR="00AD457A" w:rsidRPr="005875DC">
        <w:rPr>
          <w:sz w:val="22"/>
          <w:szCs w:val="22"/>
        </w:rPr>
        <w:t>I</w:t>
      </w:r>
      <w:r w:rsidR="001251EC" w:rsidRPr="005875DC">
        <w:rPr>
          <w:sz w:val="22"/>
          <w:szCs w:val="22"/>
        </w:rPr>
        <w:t>I</w:t>
      </w:r>
      <w:r w:rsidRPr="005875DC">
        <w:rPr>
          <w:sz w:val="22"/>
          <w:szCs w:val="22"/>
        </w:rPr>
        <w:t>. Durindó</w:t>
      </w:r>
      <w:r w:rsidR="00DE61E0" w:rsidRPr="005875DC">
        <w:rPr>
          <w:sz w:val="22"/>
          <w:szCs w:val="22"/>
        </w:rPr>
        <w:br/>
        <w:t>szervezési szabályzatát</w:t>
      </w:r>
    </w:p>
    <w:p w14:paraId="1D4C505B" w14:textId="77777777" w:rsidR="00DE61E0" w:rsidRPr="005875DC" w:rsidRDefault="00DE61E0" w:rsidP="00C15E79">
      <w:pPr>
        <w:pStyle w:val="BodyText"/>
        <w:spacing w:after="60"/>
        <w:jc w:val="center"/>
        <w:rPr>
          <w:b/>
          <w:bCs/>
        </w:rPr>
      </w:pPr>
      <w:r w:rsidRPr="005875DC">
        <w:rPr>
          <w:b/>
          <w:bCs/>
        </w:rPr>
        <w:t>1. szakasz</w:t>
      </w:r>
    </w:p>
    <w:p w14:paraId="13B37A3E" w14:textId="48B578F9" w:rsidR="00DE61E0" w:rsidRPr="005875DC" w:rsidRDefault="00DE61E0" w:rsidP="00DE61E0">
      <w:pPr>
        <w:pStyle w:val="BodyText"/>
      </w:pPr>
      <w:r w:rsidRPr="00BE0942">
        <w:t>A</w:t>
      </w:r>
      <w:r w:rsidR="00CE7590" w:rsidRPr="00BE0942">
        <w:t xml:space="preserve"> L</w:t>
      </w:r>
      <w:r w:rsidR="00AD457A" w:rsidRPr="00BE0942">
        <w:t>X</w:t>
      </w:r>
      <w:r w:rsidR="00CE7590" w:rsidRPr="00BE0942">
        <w:t>. Gyöngyösbokréta és a</w:t>
      </w:r>
      <w:r w:rsidRPr="00BE0942">
        <w:t xml:space="preserve"> </w:t>
      </w:r>
      <w:r w:rsidR="003532BA" w:rsidRPr="00BE0942">
        <w:t>X</w:t>
      </w:r>
      <w:r w:rsidR="006E7C64" w:rsidRPr="00BE0942">
        <w:t>L</w:t>
      </w:r>
      <w:r w:rsidR="00CE1EC4" w:rsidRPr="00BE0942">
        <w:t>V</w:t>
      </w:r>
      <w:r w:rsidR="00AD457A" w:rsidRPr="00BE0942">
        <w:t>I</w:t>
      </w:r>
      <w:r w:rsidR="002E762B" w:rsidRPr="00BE0942">
        <w:t>I</w:t>
      </w:r>
      <w:r w:rsidRPr="00BE0942">
        <w:t>.</w:t>
      </w:r>
      <w:r w:rsidRPr="005875DC">
        <w:t xml:space="preserve"> Durindó (a továbbiakban: Fesztivál) a vajdasági magyar népzenei együttesek, néptánccsoportok és szólisták hagyományápoló és hagyományőrző, ifjúsági és felnőtt kategóriájú szemléje</w:t>
      </w:r>
      <w:r w:rsidR="00D11E85" w:rsidRPr="005875DC">
        <w:t>. Magyar nótát, népies műzenét, va</w:t>
      </w:r>
      <w:r w:rsidR="00E204E3" w:rsidRPr="005875DC">
        <w:t>lamint</w:t>
      </w:r>
      <w:r w:rsidR="00D11E85" w:rsidRPr="005875DC">
        <w:t xml:space="preserve"> nép</w:t>
      </w:r>
      <w:r w:rsidR="00F25C22" w:rsidRPr="005875DC">
        <w:t>dal</w:t>
      </w:r>
      <w:r w:rsidR="00D11E85" w:rsidRPr="005875DC">
        <w:t>feldolgozásokat játszó pályázók jelentkezését nem áll módunkban fogadni</w:t>
      </w:r>
      <w:r w:rsidR="009050A0" w:rsidRPr="005875DC">
        <w:t xml:space="preserve"> a Durindón</w:t>
      </w:r>
      <w:r w:rsidR="00D11E85" w:rsidRPr="005875DC">
        <w:t>.</w:t>
      </w:r>
    </w:p>
    <w:p w14:paraId="6765656D" w14:textId="77777777" w:rsidR="006A6AD0" w:rsidRPr="005875DC" w:rsidRDefault="006A6AD0" w:rsidP="00CE7590">
      <w:pPr>
        <w:pStyle w:val="BodyTextIndent"/>
        <w:rPr>
          <w:highlight w:val="yellow"/>
        </w:rPr>
      </w:pPr>
    </w:p>
    <w:p w14:paraId="37F0FCAF" w14:textId="5556A96B" w:rsidR="00577001" w:rsidRPr="00CE5BD1" w:rsidRDefault="00CE7590" w:rsidP="00C74E0D">
      <w:pPr>
        <w:pStyle w:val="BodyTextIndent"/>
      </w:pPr>
      <w:r w:rsidRPr="005875DC">
        <w:t>Az idei fesztivál</w:t>
      </w:r>
      <w:r w:rsidR="00B75F77" w:rsidRPr="005875DC">
        <w:t>t</w:t>
      </w:r>
      <w:r w:rsidRPr="005875DC">
        <w:t xml:space="preserve"> </w:t>
      </w:r>
      <w:r w:rsidR="00D665DD" w:rsidRPr="005875DC">
        <w:t xml:space="preserve">az </w:t>
      </w:r>
      <w:r w:rsidR="00D665DD" w:rsidRPr="005875DC">
        <w:rPr>
          <w:b/>
          <w:i/>
        </w:rPr>
        <w:t>Együttműködő nemzet</w:t>
      </w:r>
      <w:r w:rsidR="00266C1E" w:rsidRPr="005875DC">
        <w:rPr>
          <w:i/>
          <w:iCs/>
        </w:rPr>
        <w:t xml:space="preserve"> éve</w:t>
      </w:r>
      <w:r w:rsidR="00266C1E" w:rsidRPr="005875DC">
        <w:t xml:space="preserve"> jegyében</w:t>
      </w:r>
      <w:r w:rsidR="0050020F" w:rsidRPr="005875DC">
        <w:t xml:space="preserve"> </w:t>
      </w:r>
      <w:r w:rsidR="0050020F" w:rsidRPr="005875DC">
        <w:rPr>
          <w:b/>
          <w:bCs/>
        </w:rPr>
        <w:t xml:space="preserve">június </w:t>
      </w:r>
      <w:r w:rsidR="00D665DD" w:rsidRPr="005875DC">
        <w:rPr>
          <w:b/>
          <w:bCs/>
        </w:rPr>
        <w:t>8</w:t>
      </w:r>
      <w:r w:rsidR="0050020F" w:rsidRPr="005875DC">
        <w:rPr>
          <w:b/>
          <w:bCs/>
        </w:rPr>
        <w:t>-</w:t>
      </w:r>
      <w:r w:rsidR="00AD457A" w:rsidRPr="005875DC">
        <w:rPr>
          <w:b/>
          <w:bCs/>
        </w:rPr>
        <w:t>á</w:t>
      </w:r>
      <w:r w:rsidR="0050020F" w:rsidRPr="005875DC">
        <w:rPr>
          <w:b/>
          <w:bCs/>
        </w:rPr>
        <w:t xml:space="preserve">n és </w:t>
      </w:r>
      <w:r w:rsidR="00D665DD" w:rsidRPr="005875DC">
        <w:rPr>
          <w:b/>
          <w:bCs/>
        </w:rPr>
        <w:t>9</w:t>
      </w:r>
      <w:r w:rsidR="0050020F" w:rsidRPr="005875DC">
        <w:rPr>
          <w:b/>
          <w:bCs/>
        </w:rPr>
        <w:t xml:space="preserve">-én </w:t>
      </w:r>
      <w:r w:rsidR="00D665DD" w:rsidRPr="005875DC">
        <w:rPr>
          <w:b/>
          <w:bCs/>
        </w:rPr>
        <w:t>Adán</w:t>
      </w:r>
      <w:r w:rsidR="00AD457A" w:rsidRPr="005875DC">
        <w:rPr>
          <w:b/>
          <w:bCs/>
        </w:rPr>
        <w:t xml:space="preserve"> </w:t>
      </w:r>
      <w:r w:rsidR="00266C1E" w:rsidRPr="005875DC">
        <w:t>szervezzük meg – ünnepelve hagyományainkat, a megtartó erőt, a gondviselést és az együvé</w:t>
      </w:r>
      <w:r w:rsidR="00F24955">
        <w:t xml:space="preserve"> </w:t>
      </w:r>
      <w:r w:rsidR="00266C1E" w:rsidRPr="005875DC">
        <w:t>tartozásunkat, hálával teli szívvel emlékezve az</w:t>
      </w:r>
      <w:r w:rsidR="00D665DD" w:rsidRPr="005875DC">
        <w:t>okra az</w:t>
      </w:r>
      <w:r w:rsidR="00266C1E" w:rsidRPr="005875DC">
        <w:t xml:space="preserve"> elődökre, </w:t>
      </w:r>
      <w:r w:rsidR="00D665DD" w:rsidRPr="005875DC">
        <w:rPr>
          <w:b/>
          <w:bCs/>
        </w:rPr>
        <w:t>akik 45 évvel ezelőtt</w:t>
      </w:r>
      <w:r w:rsidR="00D665DD" w:rsidRPr="005875DC">
        <w:t xml:space="preserve"> </w:t>
      </w:r>
      <w:r w:rsidR="00D665DD" w:rsidRPr="005875DC">
        <w:rPr>
          <w:b/>
          <w:bCs/>
        </w:rPr>
        <w:t>megszervezték Adán a</w:t>
      </w:r>
      <w:r w:rsidR="00876639" w:rsidRPr="005875DC">
        <w:t xml:space="preserve"> </w:t>
      </w:r>
      <w:r w:rsidR="00815A21" w:rsidRPr="005875DC">
        <w:rPr>
          <w:b/>
          <w:bCs/>
        </w:rPr>
        <w:t>XVI.</w:t>
      </w:r>
      <w:r w:rsidR="00D665DD" w:rsidRPr="005875DC">
        <w:rPr>
          <w:b/>
          <w:bCs/>
        </w:rPr>
        <w:t xml:space="preserve"> Gyöngyösbokrétát,</w:t>
      </w:r>
      <w:r w:rsidR="00D665DD" w:rsidRPr="005875DC">
        <w:t xml:space="preserve"> valamint </w:t>
      </w:r>
      <w:r w:rsidR="00D665DD" w:rsidRPr="005875DC">
        <w:rPr>
          <w:b/>
          <w:bCs/>
        </w:rPr>
        <w:t>Bodor Anikóra</w:t>
      </w:r>
      <w:r w:rsidR="00876639" w:rsidRPr="005875DC">
        <w:rPr>
          <w:b/>
          <w:bCs/>
        </w:rPr>
        <w:t>,</w:t>
      </w:r>
      <w:r w:rsidR="00876639" w:rsidRPr="005875DC">
        <w:t xml:space="preserve"> akinek útmutatásai örök</w:t>
      </w:r>
      <w:r w:rsidR="007A0921" w:rsidRPr="005875DC">
        <w:t>érvényűek.</w:t>
      </w:r>
      <w:r w:rsidR="0089371B" w:rsidRPr="005875DC">
        <w:t xml:space="preserve"> </w:t>
      </w:r>
      <w:r w:rsidR="00056602" w:rsidRPr="005875DC">
        <w:t xml:space="preserve">Emlékezzünk meg </w:t>
      </w:r>
      <w:r w:rsidR="00056602" w:rsidRPr="005875DC">
        <w:rPr>
          <w:b/>
          <w:bCs/>
        </w:rPr>
        <w:t>dr. Kiss Lajos</w:t>
      </w:r>
      <w:r w:rsidR="00056602" w:rsidRPr="005875DC">
        <w:t xml:space="preserve"> 50 éve közreadott</w:t>
      </w:r>
      <w:r w:rsidR="005E3E2B" w:rsidRPr="005875DC">
        <w:t xml:space="preserve"> </w:t>
      </w:r>
      <w:r w:rsidR="005E3E2B" w:rsidRPr="005875DC">
        <w:rPr>
          <w:i/>
          <w:iCs/>
        </w:rPr>
        <w:t>Horgosi népdalok</w:t>
      </w:r>
      <w:r w:rsidR="005E3E2B" w:rsidRPr="005875DC">
        <w:t xml:space="preserve"> </w:t>
      </w:r>
      <w:r w:rsidR="0089371B" w:rsidRPr="005875DC">
        <w:t xml:space="preserve">című </w:t>
      </w:r>
      <w:r w:rsidR="00094088" w:rsidRPr="005875DC">
        <w:t>dalos</w:t>
      </w:r>
      <w:r w:rsidR="005E3E2B" w:rsidRPr="005875DC">
        <w:t xml:space="preserve">könyvére, amely </w:t>
      </w:r>
      <w:r w:rsidR="00056602" w:rsidRPr="005875DC">
        <w:t>idén</w:t>
      </w:r>
      <w:r w:rsidR="00094088" w:rsidRPr="005875DC">
        <w:t xml:space="preserve"> kibővítve</w:t>
      </w:r>
      <w:r w:rsidR="00056602" w:rsidRPr="005875DC">
        <w:t xml:space="preserve"> jelenik meg, valamint</w:t>
      </w:r>
      <w:r w:rsidR="004301D4" w:rsidRPr="005875DC">
        <w:t xml:space="preserve"> </w:t>
      </w:r>
      <w:r w:rsidR="004301D4" w:rsidRPr="005875DC">
        <w:rPr>
          <w:b/>
          <w:bCs/>
        </w:rPr>
        <w:t>Bartuc Szilveszterre</w:t>
      </w:r>
      <w:r w:rsidR="004301D4" w:rsidRPr="005875DC">
        <w:t xml:space="preserve"> és </w:t>
      </w:r>
      <w:r w:rsidR="004301D4" w:rsidRPr="005875DC">
        <w:rPr>
          <w:b/>
          <w:bCs/>
        </w:rPr>
        <w:t>Vlasity</w:t>
      </w:r>
      <w:r w:rsidR="00094088" w:rsidRPr="005875DC">
        <w:rPr>
          <w:b/>
          <w:bCs/>
        </w:rPr>
        <w:t xml:space="preserve"> Károly</w:t>
      </w:r>
      <w:r w:rsidR="004301D4" w:rsidRPr="005875DC">
        <w:rPr>
          <w:b/>
          <w:bCs/>
        </w:rPr>
        <w:t>né Zélity Klárára,</w:t>
      </w:r>
      <w:r w:rsidR="004301D4" w:rsidRPr="005875DC">
        <w:t xml:space="preserve"> akik mindkette</w:t>
      </w:r>
      <w:r w:rsidR="00056602" w:rsidRPr="005875DC">
        <w:t xml:space="preserve">n </w:t>
      </w:r>
      <w:r w:rsidR="0089371B" w:rsidRPr="005875DC">
        <w:t xml:space="preserve">Ada község </w:t>
      </w:r>
      <w:r w:rsidR="00056602" w:rsidRPr="005875DC">
        <w:t>szülött</w:t>
      </w:r>
      <w:r w:rsidR="0089371B" w:rsidRPr="005875DC">
        <w:t>j</w:t>
      </w:r>
      <w:r w:rsidR="00056602" w:rsidRPr="005875DC">
        <w:t>ei</w:t>
      </w:r>
      <w:r w:rsidR="0089371B" w:rsidRPr="005875DC">
        <w:t>,</w:t>
      </w:r>
      <w:r w:rsidR="00056602" w:rsidRPr="005875DC">
        <w:t xml:space="preserve"> és akik </w:t>
      </w:r>
      <w:r w:rsidR="0089371B" w:rsidRPr="005875DC">
        <w:t xml:space="preserve">– tanítói, alkotói és gyűjtő munkásságukkal – </w:t>
      </w:r>
      <w:r w:rsidR="00056602" w:rsidRPr="005875DC">
        <w:t>megkerülhetetlen egyéniségei</w:t>
      </w:r>
      <w:r w:rsidR="00136EF1" w:rsidRPr="005875DC">
        <w:t xml:space="preserve"> voltak</w:t>
      </w:r>
      <w:r w:rsidR="00056602" w:rsidRPr="005875DC">
        <w:t xml:space="preserve"> a vajdasági népzenei és néptáncmozgalomnak</w:t>
      </w:r>
      <w:r w:rsidR="004301D4" w:rsidRPr="005875DC">
        <w:t>.</w:t>
      </w:r>
      <w:r w:rsidR="00F90FDF">
        <w:t xml:space="preserve"> </w:t>
      </w:r>
      <w:r w:rsidR="00253C3B">
        <w:t xml:space="preserve">Jelentős </w:t>
      </w:r>
      <w:r w:rsidR="00946EBC">
        <w:t>évfordulónk</w:t>
      </w:r>
      <w:r w:rsidR="00684A76">
        <w:t xml:space="preserve"> idén</w:t>
      </w:r>
      <w:r w:rsidR="00253C3B">
        <w:t xml:space="preserve"> </w:t>
      </w:r>
      <w:r w:rsidR="0074691F">
        <w:t xml:space="preserve">az </w:t>
      </w:r>
      <w:r w:rsidR="0074691F" w:rsidRPr="008520BA">
        <w:rPr>
          <w:b/>
          <w:bCs/>
        </w:rPr>
        <w:t>első moholi római katolikus templom építésének 200</w:t>
      </w:r>
      <w:r w:rsidR="00DE298F">
        <w:rPr>
          <w:b/>
          <w:bCs/>
        </w:rPr>
        <w:t xml:space="preserve"> éves</w:t>
      </w:r>
      <w:r w:rsidR="0074691F" w:rsidRPr="008520BA">
        <w:rPr>
          <w:b/>
          <w:bCs/>
        </w:rPr>
        <w:t xml:space="preserve"> </w:t>
      </w:r>
      <w:r w:rsidR="00946EBC">
        <w:rPr>
          <w:b/>
          <w:bCs/>
        </w:rPr>
        <w:t>jubileuma</w:t>
      </w:r>
      <w:r w:rsidR="00684A76">
        <w:rPr>
          <w:b/>
          <w:bCs/>
        </w:rPr>
        <w:t xml:space="preserve"> </w:t>
      </w:r>
      <w:r w:rsidR="00684A76" w:rsidRPr="00CE5BD1">
        <w:t>is</w:t>
      </w:r>
      <w:r w:rsidR="0074691F" w:rsidRPr="00CE5BD1">
        <w:t>.</w:t>
      </w:r>
    </w:p>
    <w:p w14:paraId="331AA99B" w14:textId="5FCEA462" w:rsidR="003E3D63" w:rsidRPr="005875DC" w:rsidRDefault="0089371B" w:rsidP="00C74E0D">
      <w:pPr>
        <w:pStyle w:val="BodyTextIndent"/>
        <w:rPr>
          <w:b/>
          <w:bCs/>
        </w:rPr>
      </w:pPr>
      <w:r w:rsidRPr="005875DC">
        <w:t>Felemelő tudni azt és emlékeztetni magunkat arra</w:t>
      </w:r>
      <w:r w:rsidR="00577001" w:rsidRPr="005875DC">
        <w:t xml:space="preserve">, hogy az idei </w:t>
      </w:r>
      <w:r w:rsidRPr="005875DC">
        <w:t xml:space="preserve">a </w:t>
      </w:r>
      <w:r w:rsidR="00577001" w:rsidRPr="005875DC">
        <w:t>sorrendben hatvanadik Gyöngyösbokréta. Az elsőt 1936-ban szervezeték meg Gomboson.</w:t>
      </w:r>
      <w:r w:rsidR="004301D4" w:rsidRPr="005875DC">
        <w:t xml:space="preserve"> </w:t>
      </w:r>
      <w:r w:rsidR="00577001" w:rsidRPr="005875DC">
        <w:t xml:space="preserve">Erről a </w:t>
      </w:r>
      <w:r w:rsidR="00577001" w:rsidRPr="005875DC">
        <w:rPr>
          <w:i/>
          <w:iCs/>
        </w:rPr>
        <w:t>Reggeli Újság</w:t>
      </w:r>
      <w:r w:rsidR="00577001" w:rsidRPr="005875DC">
        <w:t xml:space="preserve"> című lap így ír:</w:t>
      </w:r>
      <w:r w:rsidR="00470F87" w:rsidRPr="005875DC">
        <w:t xml:space="preserve"> </w:t>
      </w:r>
      <w:r w:rsidR="00470F87" w:rsidRPr="005875DC">
        <w:rPr>
          <w:b/>
          <w:bCs/>
          <w:i/>
          <w:iCs/>
        </w:rPr>
        <w:t>„Most csillogtatta meg először népünk ősi kincseit, azzal a tudattal, hogy abból kedvünk szerint meríthessünk”</w:t>
      </w:r>
      <w:r w:rsidR="00470F87" w:rsidRPr="005875DC">
        <w:t xml:space="preserve"> majd így folytatja </w:t>
      </w:r>
      <w:r w:rsidR="00577001" w:rsidRPr="005875DC">
        <w:rPr>
          <w:b/>
          <w:bCs/>
          <w:i/>
          <w:iCs/>
        </w:rPr>
        <w:t>„</w:t>
      </w:r>
      <w:r w:rsidRPr="005875DC">
        <w:rPr>
          <w:b/>
          <w:bCs/>
          <w:i/>
          <w:iCs/>
        </w:rPr>
        <w:t>…e</w:t>
      </w:r>
      <w:r w:rsidR="00577001" w:rsidRPr="005875DC">
        <w:rPr>
          <w:b/>
          <w:bCs/>
          <w:i/>
          <w:iCs/>
        </w:rPr>
        <w:t xml:space="preserve">z a </w:t>
      </w:r>
      <w:r w:rsidR="00056602" w:rsidRPr="005875DC">
        <w:rPr>
          <w:b/>
          <w:bCs/>
          <w:i/>
          <w:iCs/>
        </w:rPr>
        <w:t>G</w:t>
      </w:r>
      <w:r w:rsidR="00577001" w:rsidRPr="005875DC">
        <w:rPr>
          <w:b/>
          <w:bCs/>
          <w:i/>
          <w:iCs/>
        </w:rPr>
        <w:t>yöngyösbokréta volt magyarságunk benső összeborulásának élő bizonysága”.</w:t>
      </w:r>
    </w:p>
    <w:p w14:paraId="34EB3A3B" w14:textId="5B652DC4" w:rsidR="00DE61E0" w:rsidRPr="005875DC" w:rsidRDefault="00CC61CE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 xml:space="preserve"> </w:t>
      </w:r>
      <w:r w:rsidR="00DE61E0" w:rsidRPr="005875DC">
        <w:rPr>
          <w:b/>
          <w:bCs/>
        </w:rPr>
        <w:t>2. szakasz</w:t>
      </w:r>
    </w:p>
    <w:p w14:paraId="3F25C43F" w14:textId="77777777" w:rsidR="00274135" w:rsidRPr="005875DC" w:rsidRDefault="00D63F04" w:rsidP="009F2C7D">
      <w:pPr>
        <w:pStyle w:val="BodyText"/>
      </w:pPr>
      <w:r w:rsidRPr="005875DC">
        <w:t>A</w:t>
      </w:r>
      <w:r w:rsidR="00274135" w:rsidRPr="005875DC">
        <w:t xml:space="preserve"> </w:t>
      </w:r>
      <w:r w:rsidRPr="005875DC">
        <w:t xml:space="preserve">Fesztivál </w:t>
      </w:r>
      <w:r w:rsidR="00CC61CE" w:rsidRPr="005875DC">
        <w:t>minden</w:t>
      </w:r>
      <w:r w:rsidR="00274135" w:rsidRPr="005875DC">
        <w:t xml:space="preserve"> évben az</w:t>
      </w:r>
      <w:r w:rsidR="001724CF" w:rsidRPr="005875DC">
        <w:t xml:space="preserve"> örömteli újratalálkozás ünnep</w:t>
      </w:r>
      <w:r w:rsidR="00274135" w:rsidRPr="005875DC">
        <w:t>e. A</w:t>
      </w:r>
      <w:r w:rsidR="00CC61CE" w:rsidRPr="005875DC">
        <w:t>z együttesek</w:t>
      </w:r>
      <w:r w:rsidR="00D8514E" w:rsidRPr="005875DC">
        <w:t xml:space="preserve"> a Gyöngyösbokrétára és a Durindóra készülő magyar népzenei, illetve néptáncműsorukat a fesztivál előtt más közönség előtt is </w:t>
      </w:r>
      <w:r w:rsidR="00CC61CE" w:rsidRPr="005875DC">
        <w:t>b</w:t>
      </w:r>
      <w:r w:rsidR="00D8514E" w:rsidRPr="005875DC">
        <w:t>emuta</w:t>
      </w:r>
      <w:r w:rsidR="00CC61CE" w:rsidRPr="005875DC">
        <w:t>tják</w:t>
      </w:r>
      <w:r w:rsidR="00D8514E" w:rsidRPr="005875DC">
        <w:t>.</w:t>
      </w:r>
    </w:p>
    <w:p w14:paraId="26E6846C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3. szakasz</w:t>
      </w:r>
    </w:p>
    <w:p w14:paraId="7472ED69" w14:textId="77777777" w:rsidR="00DE61E0" w:rsidRPr="005875DC" w:rsidRDefault="00DE61E0" w:rsidP="00DE61E0">
      <w:pPr>
        <w:pStyle w:val="BodyText"/>
      </w:pPr>
      <w:r w:rsidRPr="005875DC">
        <w:t>A Fesztivál műsora két részből áll: a népzenei együttesek és szólisták a Durindón, a néptáncegyüttesek és a szólótáncosok pedig a Gyöngyösbokrétán mutatják be műsorukat.</w:t>
      </w:r>
    </w:p>
    <w:p w14:paraId="780ACE9A" w14:textId="77777777" w:rsidR="003E4BCB" w:rsidRPr="005875DC" w:rsidRDefault="003E4BCB" w:rsidP="009F2C7D">
      <w:pPr>
        <w:pStyle w:val="BodyTextIndent"/>
        <w:ind w:firstLine="442"/>
        <w:rPr>
          <w:b/>
        </w:rPr>
      </w:pPr>
      <w:r w:rsidRPr="005875DC">
        <w:rPr>
          <w:b/>
        </w:rPr>
        <w:t>A</w:t>
      </w:r>
      <w:r w:rsidR="00F406CD" w:rsidRPr="005875DC">
        <w:rPr>
          <w:b/>
        </w:rPr>
        <w:t>z</w:t>
      </w:r>
      <w:r w:rsidRPr="005875DC">
        <w:rPr>
          <w:b/>
        </w:rPr>
        <w:t xml:space="preserve"> </w:t>
      </w:r>
      <w:r w:rsidR="00F406CD" w:rsidRPr="005875DC">
        <w:rPr>
          <w:b/>
        </w:rPr>
        <w:t xml:space="preserve">elmúlt </w:t>
      </w:r>
      <w:r w:rsidR="00CE7590" w:rsidRPr="005875DC">
        <w:rPr>
          <w:b/>
        </w:rPr>
        <w:t>év</w:t>
      </w:r>
      <w:r w:rsidR="00D8514E" w:rsidRPr="005875DC">
        <w:rPr>
          <w:b/>
        </w:rPr>
        <w:t>ek</w:t>
      </w:r>
      <w:r w:rsidR="00CE7590" w:rsidRPr="005875DC">
        <w:rPr>
          <w:b/>
        </w:rPr>
        <w:t xml:space="preserve">hez hasonlóan </w:t>
      </w:r>
      <w:r w:rsidR="00E56411" w:rsidRPr="005875DC">
        <w:rPr>
          <w:b/>
        </w:rPr>
        <w:t>a Gyöngyösbokrétát szombaton</w:t>
      </w:r>
      <w:r w:rsidR="00751030" w:rsidRPr="005875DC">
        <w:rPr>
          <w:b/>
        </w:rPr>
        <w:t xml:space="preserve"> (</w:t>
      </w:r>
      <w:r w:rsidR="0050020F" w:rsidRPr="005875DC">
        <w:rPr>
          <w:b/>
        </w:rPr>
        <w:t>június</w:t>
      </w:r>
      <w:r w:rsidR="00CE7590" w:rsidRPr="005875DC">
        <w:rPr>
          <w:b/>
        </w:rPr>
        <w:t xml:space="preserve"> </w:t>
      </w:r>
      <w:r w:rsidR="007A0921" w:rsidRPr="005875DC">
        <w:rPr>
          <w:b/>
        </w:rPr>
        <w:t>8</w:t>
      </w:r>
      <w:r w:rsidR="00CE7590" w:rsidRPr="005875DC">
        <w:rPr>
          <w:b/>
        </w:rPr>
        <w:t>-</w:t>
      </w:r>
      <w:r w:rsidR="00CC61CE" w:rsidRPr="005875DC">
        <w:rPr>
          <w:b/>
        </w:rPr>
        <w:t>á</w:t>
      </w:r>
      <w:r w:rsidR="00CE7590" w:rsidRPr="005875DC">
        <w:rPr>
          <w:b/>
        </w:rPr>
        <w:t>n</w:t>
      </w:r>
      <w:r w:rsidR="00751030" w:rsidRPr="005875DC">
        <w:rPr>
          <w:b/>
        </w:rPr>
        <w:t>), a Durindót vasárnap (</w:t>
      </w:r>
      <w:r w:rsidR="0050020F" w:rsidRPr="005875DC">
        <w:rPr>
          <w:b/>
        </w:rPr>
        <w:t>június</w:t>
      </w:r>
      <w:r w:rsidR="00CE7590" w:rsidRPr="005875DC">
        <w:rPr>
          <w:b/>
        </w:rPr>
        <w:t xml:space="preserve"> </w:t>
      </w:r>
      <w:r w:rsidR="007A0921" w:rsidRPr="005875DC">
        <w:rPr>
          <w:b/>
        </w:rPr>
        <w:t>9</w:t>
      </w:r>
      <w:r w:rsidR="00CE7590" w:rsidRPr="005875DC">
        <w:rPr>
          <w:b/>
        </w:rPr>
        <w:t>-</w:t>
      </w:r>
      <w:r w:rsidR="0050020F" w:rsidRPr="005875DC">
        <w:rPr>
          <w:b/>
        </w:rPr>
        <w:t>é</w:t>
      </w:r>
      <w:r w:rsidR="00CE7590" w:rsidRPr="005875DC">
        <w:rPr>
          <w:b/>
        </w:rPr>
        <w:t>n</w:t>
      </w:r>
      <w:r w:rsidR="00751030" w:rsidRPr="005875DC">
        <w:rPr>
          <w:b/>
        </w:rPr>
        <w:t>)</w:t>
      </w:r>
      <w:r w:rsidR="00CE7590" w:rsidRPr="005875DC">
        <w:rPr>
          <w:b/>
        </w:rPr>
        <w:t xml:space="preserve"> </w:t>
      </w:r>
      <w:r w:rsidR="00E56411" w:rsidRPr="005875DC">
        <w:rPr>
          <w:b/>
        </w:rPr>
        <w:t>rendezzük meg.</w:t>
      </w:r>
    </w:p>
    <w:p w14:paraId="51A4D4B8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4. szakasz</w:t>
      </w:r>
    </w:p>
    <w:p w14:paraId="3B816A8A" w14:textId="41B1F784" w:rsidR="00DE61E0" w:rsidRPr="005875DC" w:rsidRDefault="00DE61E0" w:rsidP="00E204E3">
      <w:pPr>
        <w:pStyle w:val="BodyText"/>
      </w:pPr>
      <w:r w:rsidRPr="005875DC">
        <w:t>A</w:t>
      </w:r>
      <w:r w:rsidR="00C375CF" w:rsidRPr="005875DC">
        <w:t xml:space="preserve"> Fesztivál nem versenyjellegű.</w:t>
      </w:r>
    </w:p>
    <w:p w14:paraId="6EE105D9" w14:textId="77777777" w:rsidR="0091278B" w:rsidRPr="005875DC" w:rsidRDefault="0091278B" w:rsidP="0091278B">
      <w:pPr>
        <w:pStyle w:val="BodyTextIndent"/>
      </w:pPr>
      <w:r w:rsidRPr="005875DC">
        <w:t>A Gyöngyösbokréta, valamint a Durindó Művészeti Szakbizottsága a résztvevők produkcióit részletesen a Fesztiválon készített jegyzeteit felhasználva a későbbi időpontokban megszervezett régiós találkozókon értékeli.</w:t>
      </w:r>
    </w:p>
    <w:p w14:paraId="7F359A2E" w14:textId="77777777" w:rsidR="00DE61E0" w:rsidRPr="005875DC" w:rsidRDefault="007A0921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5</w:t>
      </w:r>
      <w:r w:rsidR="00DE61E0" w:rsidRPr="005875DC">
        <w:rPr>
          <w:b/>
          <w:bCs/>
        </w:rPr>
        <w:t>. szakasz</w:t>
      </w:r>
    </w:p>
    <w:p w14:paraId="4668C694" w14:textId="1B9F3789" w:rsidR="00DE61E0" w:rsidRPr="005875DC" w:rsidRDefault="00DE61E0" w:rsidP="00DE61E0">
      <w:pPr>
        <w:pStyle w:val="BodyText"/>
      </w:pPr>
      <w:r w:rsidRPr="005875DC">
        <w:t xml:space="preserve">A </w:t>
      </w:r>
      <w:r w:rsidR="00C71E99" w:rsidRPr="005875DC">
        <w:t>S</w:t>
      </w:r>
      <w:r w:rsidRPr="005875DC">
        <w:t xml:space="preserve">zervezőbizottság </w:t>
      </w:r>
      <w:r w:rsidR="00F92244" w:rsidRPr="005875DC">
        <w:t>április</w:t>
      </w:r>
      <w:r w:rsidR="00C15E79" w:rsidRPr="005875DC">
        <w:t xml:space="preserve"> </w:t>
      </w:r>
      <w:r w:rsidR="00D8514E" w:rsidRPr="005875DC">
        <w:t>1</w:t>
      </w:r>
      <w:r w:rsidR="00C15E79" w:rsidRPr="005875DC">
        <w:t>-éig</w:t>
      </w:r>
      <w:r w:rsidRPr="005875DC">
        <w:t xml:space="preserve"> minden vajdasági település magyar művelődési szervezetének eljuttatja a Fesztivál szervezési szabályzatát és a jelentkezés</w:t>
      </w:r>
      <w:r w:rsidR="003A4305">
        <w:t>hez</w:t>
      </w:r>
      <w:r w:rsidR="003309AB">
        <w:t xml:space="preserve"> </w:t>
      </w:r>
      <w:r w:rsidR="003A4305">
        <w:t>szükséges</w:t>
      </w:r>
      <w:r w:rsidR="003309AB">
        <w:t xml:space="preserve"> információkat</w:t>
      </w:r>
      <w:r w:rsidR="00F943E9">
        <w:t>,</w:t>
      </w:r>
      <w:r w:rsidR="003309AB">
        <w:t xml:space="preserve"> dokumentumokat, amelyeket egyúttal </w:t>
      </w:r>
      <w:r w:rsidR="00A16FFE" w:rsidRPr="005875DC">
        <w:t>a Vajdasági M</w:t>
      </w:r>
      <w:r w:rsidRPr="005875DC">
        <w:t>agyar Művelődési Intézet honlapjá</w:t>
      </w:r>
      <w:r w:rsidR="003309AB">
        <w:t>n</w:t>
      </w:r>
      <w:r w:rsidRPr="005875DC">
        <w:t xml:space="preserve"> is </w:t>
      </w:r>
      <w:r w:rsidR="003309AB">
        <w:t>közzétesz</w:t>
      </w:r>
      <w:r w:rsidR="003A4305">
        <w:t>.</w:t>
      </w:r>
      <w:r w:rsidRPr="005875DC">
        <w:t xml:space="preserve"> (</w:t>
      </w:r>
      <w:hyperlink r:id="rId7" w:history="1">
        <w:r w:rsidRPr="005875DC">
          <w:rPr>
            <w:rStyle w:val="Hyperlink"/>
          </w:rPr>
          <w:t>www.vmmi.org</w:t>
        </w:r>
      </w:hyperlink>
      <w:r w:rsidRPr="005875DC">
        <w:t>)</w:t>
      </w:r>
      <w:r w:rsidR="00392607" w:rsidRPr="005875DC">
        <w:t>.</w:t>
      </w:r>
    </w:p>
    <w:p w14:paraId="3C96FCF3" w14:textId="77777777" w:rsidR="00DE61E0" w:rsidRPr="005875DC" w:rsidRDefault="00DE61E0" w:rsidP="00DE61E0">
      <w:pPr>
        <w:pStyle w:val="BodyTextIndent"/>
      </w:pPr>
      <w:r w:rsidRPr="005875DC">
        <w:t xml:space="preserve">A benevezés határideje </w:t>
      </w:r>
      <w:r w:rsidRPr="005875DC">
        <w:rPr>
          <w:b/>
          <w:bCs/>
        </w:rPr>
        <w:t>20</w:t>
      </w:r>
      <w:r w:rsidR="002905FE" w:rsidRPr="005875DC">
        <w:rPr>
          <w:b/>
          <w:bCs/>
        </w:rPr>
        <w:t>2</w:t>
      </w:r>
      <w:r w:rsidR="007A0921" w:rsidRPr="005875DC">
        <w:rPr>
          <w:b/>
          <w:bCs/>
        </w:rPr>
        <w:t>4</w:t>
      </w:r>
      <w:r w:rsidRPr="005875DC">
        <w:rPr>
          <w:b/>
          <w:bCs/>
        </w:rPr>
        <w:t xml:space="preserve">. </w:t>
      </w:r>
      <w:r w:rsidR="00D8514E" w:rsidRPr="005875DC">
        <w:rPr>
          <w:b/>
          <w:bCs/>
        </w:rPr>
        <w:t>április</w:t>
      </w:r>
      <w:r w:rsidRPr="005875DC">
        <w:rPr>
          <w:b/>
          <w:bCs/>
        </w:rPr>
        <w:t xml:space="preserve"> </w:t>
      </w:r>
      <w:r w:rsidR="00F92244" w:rsidRPr="005875DC">
        <w:rPr>
          <w:b/>
          <w:bCs/>
        </w:rPr>
        <w:t>30</w:t>
      </w:r>
      <w:r w:rsidRPr="005875DC">
        <w:rPr>
          <w:b/>
          <w:bCs/>
        </w:rPr>
        <w:t>.</w:t>
      </w:r>
    </w:p>
    <w:p w14:paraId="0772C04F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lastRenderedPageBreak/>
        <w:t>6. szakasz</w:t>
      </w:r>
    </w:p>
    <w:p w14:paraId="58485BDB" w14:textId="327A144F" w:rsidR="002657A7" w:rsidRPr="005875DC" w:rsidRDefault="002657A7" w:rsidP="00F92244">
      <w:pPr>
        <w:pStyle w:val="BodyText"/>
        <w:rPr>
          <w:spacing w:val="2"/>
        </w:rPr>
      </w:pPr>
      <w:r w:rsidRPr="005875DC">
        <w:t>A Gyöngyösbokréta műsorában a néptáncegyüttesek mellett népszokásokat előadó csoportok is szerepelhetnek</w:t>
      </w:r>
      <w:r w:rsidR="0089371B" w:rsidRPr="005875DC">
        <w:t>, a produkciók műsorideje nem haladhatja meg a</w:t>
      </w:r>
      <w:r w:rsidR="00F92244" w:rsidRPr="005875DC">
        <w:t xml:space="preserve"> 7 perc</w:t>
      </w:r>
      <w:r w:rsidR="0089371B" w:rsidRPr="005875DC">
        <w:t>et</w:t>
      </w:r>
      <w:r w:rsidR="00F92244" w:rsidRPr="005875DC">
        <w:t>.</w:t>
      </w:r>
      <w:r w:rsidRPr="005875DC">
        <w:rPr>
          <w:spacing w:val="2"/>
        </w:rPr>
        <w:t xml:space="preserve"> </w:t>
      </w:r>
    </w:p>
    <w:p w14:paraId="6AF8D37F" w14:textId="77777777" w:rsidR="002657A7" w:rsidRPr="005875DC" w:rsidRDefault="002657A7" w:rsidP="002657A7">
      <w:pPr>
        <w:pStyle w:val="BodyTextIndent"/>
        <w:rPr>
          <w:spacing w:val="2"/>
        </w:rPr>
      </w:pPr>
      <w:r w:rsidRPr="005875DC">
        <w:rPr>
          <w:spacing w:val="2"/>
        </w:rPr>
        <w:t>A csoportoktól a helyi, illetve szűkebb pátriájuk hagyományának bemutatását várjuk elsősorban. A falusi hagyományőrző csoportoktól a faluban élt népszokások bemutatását is örömmel megtekintenénk. Ahol már nincs igazán élő hagyománya a népszokásoknak, azoktól a fiatalokból álló táncegyüttesektől is elsősorban a dél-alföldi, bácskai, bánáti, szerémségi, szlavóniai és az al-dunai székely néptánc-hagyományból merítő koreográfiákat várunk.</w:t>
      </w:r>
    </w:p>
    <w:p w14:paraId="66D6A166" w14:textId="7A0A41E9" w:rsidR="00BB2682" w:rsidRPr="005875DC" w:rsidRDefault="002657A7" w:rsidP="002657A7">
      <w:pPr>
        <w:spacing w:after="0"/>
        <w:ind w:firstLine="440"/>
        <w:rPr>
          <w:spacing w:val="2"/>
        </w:rPr>
      </w:pPr>
      <w:r w:rsidRPr="005875DC">
        <w:rPr>
          <w:spacing w:val="2"/>
        </w:rPr>
        <w:t xml:space="preserve">Ezzel a kiírással is ösztönözni szeretnénk koreográfusainkat a szűkebb </w:t>
      </w:r>
      <w:r w:rsidR="00F24955">
        <w:rPr>
          <w:spacing w:val="2"/>
        </w:rPr>
        <w:t>régiónk</w:t>
      </w:r>
      <w:r w:rsidRPr="005875DC">
        <w:rPr>
          <w:spacing w:val="2"/>
        </w:rPr>
        <w:t xml:space="preserve"> értékeinek bemutatására.</w:t>
      </w:r>
    </w:p>
    <w:p w14:paraId="52FAC668" w14:textId="77777777" w:rsidR="00523D5A" w:rsidRPr="005875DC" w:rsidRDefault="00523D5A" w:rsidP="002657A7">
      <w:pPr>
        <w:spacing w:after="0"/>
        <w:ind w:firstLine="440"/>
        <w:rPr>
          <w:spacing w:val="2"/>
        </w:rPr>
      </w:pPr>
      <w:r w:rsidRPr="005875DC">
        <w:rPr>
          <w:spacing w:val="2"/>
        </w:rPr>
        <w:t>A Fesztivál hozzájárul a Gyöngyösbokrétán fellépő néptáncegyüttesek zenekari kíséretének költségeihez.</w:t>
      </w:r>
    </w:p>
    <w:p w14:paraId="799A6363" w14:textId="77777777" w:rsidR="00DE61E0" w:rsidRPr="005875DC" w:rsidRDefault="00DE61E0" w:rsidP="005875DC">
      <w:pPr>
        <w:pStyle w:val="BodyText"/>
        <w:spacing w:before="360" w:after="60"/>
        <w:jc w:val="center"/>
        <w:rPr>
          <w:b/>
          <w:bCs/>
        </w:rPr>
      </w:pPr>
      <w:r w:rsidRPr="005875DC">
        <w:rPr>
          <w:b/>
          <w:bCs/>
        </w:rPr>
        <w:t>7. szakasz</w:t>
      </w:r>
    </w:p>
    <w:p w14:paraId="32E3C47A" w14:textId="77777777" w:rsidR="002657A7" w:rsidRPr="005875DC" w:rsidRDefault="002657A7" w:rsidP="00440296">
      <w:pPr>
        <w:pStyle w:val="BodyTextIndent"/>
        <w:ind w:firstLine="0"/>
        <w:rPr>
          <w:spacing w:val="2"/>
        </w:rPr>
      </w:pPr>
      <w:r w:rsidRPr="005875DC">
        <w:t>A Durindó műsorában népzenei együttesek és szólisták lépnek fel. A szólisták műsorideje nem haladhatja meg a 3, az együtteseké pedig a 4 percet.</w:t>
      </w:r>
      <w:r w:rsidRPr="005875DC">
        <w:rPr>
          <w:spacing w:val="2"/>
        </w:rPr>
        <w:t xml:space="preserve"> </w:t>
      </w:r>
    </w:p>
    <w:p w14:paraId="66F54B5E" w14:textId="77777777" w:rsidR="002657A7" w:rsidRPr="005875DC" w:rsidRDefault="002657A7" w:rsidP="002657A7">
      <w:pPr>
        <w:spacing w:after="0"/>
        <w:ind w:firstLine="440"/>
        <w:rPr>
          <w:spacing w:val="2"/>
        </w:rPr>
      </w:pPr>
      <w:r w:rsidRPr="005875DC">
        <w:rPr>
          <w:spacing w:val="2"/>
        </w:rPr>
        <w:t>A Durindón szereplő énekesektől és zenészektől vidékünk zenei örökségének továbbéltetése céljából elsősorban a dél-alföldi, bácskai, bánáti, szerémségi, szlavóniai és al-dunai székely népzenei hagyományt, de elsősorban a saját tájegységük népzenei kincsét bemutató műsorszámokat várunk.</w:t>
      </w:r>
    </w:p>
    <w:p w14:paraId="6B594730" w14:textId="77777777" w:rsidR="008173DE" w:rsidRPr="005875DC" w:rsidRDefault="002657A7" w:rsidP="00136EF1">
      <w:pPr>
        <w:pStyle w:val="BodyText"/>
        <w:ind w:firstLine="709"/>
        <w:rPr>
          <w:spacing w:val="2"/>
        </w:rPr>
      </w:pPr>
      <w:r w:rsidRPr="005875DC">
        <w:rPr>
          <w:spacing w:val="2"/>
        </w:rPr>
        <w:t>Minthogy kezdetben a találkozó a citerások találkozójaként került megrendezésre, a fesztivál szervezői felhívják a citeraegyütteseket, -kettősöket, -szólistákat és veterán citerásokat, hogy minél többen vegyenek részt rajta, de emellett szívesen vennék a szervezők, ha a népi hangszerszólisták ismét tömegesen vennének részt a Fesztiválon.</w:t>
      </w:r>
    </w:p>
    <w:p w14:paraId="5B0CE7CF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8. szakasz</w:t>
      </w:r>
    </w:p>
    <w:p w14:paraId="1925D548" w14:textId="1F4CA787" w:rsidR="00DE61E0" w:rsidRPr="005875DC" w:rsidRDefault="00DE61E0" w:rsidP="00440296">
      <w:pPr>
        <w:pStyle w:val="BodyTextIndent"/>
        <w:ind w:firstLine="0"/>
      </w:pPr>
      <w:r w:rsidRPr="005875DC">
        <w:t xml:space="preserve">A Fesztivál </w:t>
      </w:r>
      <w:r w:rsidR="001468F4">
        <w:t xml:space="preserve">fellépői és egyesületei </w:t>
      </w:r>
      <w:r w:rsidRPr="005875DC">
        <w:t>emléklapot</w:t>
      </w:r>
      <w:r w:rsidR="001468F4">
        <w:t xml:space="preserve">, </w:t>
      </w:r>
      <w:r w:rsidR="000B4469" w:rsidRPr="005875DC">
        <w:t xml:space="preserve">szakmai kiadványt </w:t>
      </w:r>
      <w:r w:rsidR="000B4469">
        <w:t xml:space="preserve">és </w:t>
      </w:r>
      <w:r w:rsidRPr="005875DC">
        <w:t>emléktárgyat</w:t>
      </w:r>
      <w:r w:rsidR="003872E6">
        <w:t xml:space="preserve"> </w:t>
      </w:r>
      <w:r w:rsidRPr="005875DC">
        <w:t>kapnak.</w:t>
      </w:r>
    </w:p>
    <w:p w14:paraId="5B73DFE8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9. szakasz</w:t>
      </w:r>
    </w:p>
    <w:p w14:paraId="07619C54" w14:textId="77777777" w:rsidR="00CD4469" w:rsidRPr="005875DC" w:rsidRDefault="00DE61E0" w:rsidP="00DE61E0">
      <w:pPr>
        <w:pStyle w:val="BodyText"/>
      </w:pPr>
      <w:r w:rsidRPr="005875DC">
        <w:t>A Fesztivál résztvevőinek számá</w:t>
      </w:r>
      <w:r w:rsidR="00A16FFE" w:rsidRPr="005875DC">
        <w:t>t</w:t>
      </w:r>
      <w:r w:rsidRPr="005875DC">
        <w:t xml:space="preserve"> a Fesztiváltanács, a fellépések sorrendjé</w:t>
      </w:r>
      <w:r w:rsidR="00A16FFE" w:rsidRPr="005875DC">
        <w:t>t</w:t>
      </w:r>
      <w:r w:rsidRPr="005875DC">
        <w:t xml:space="preserve"> a </w:t>
      </w:r>
      <w:r w:rsidR="009148B9" w:rsidRPr="005875DC">
        <w:t>M</w:t>
      </w:r>
      <w:r w:rsidRPr="005875DC">
        <w:t>űsorbizottság, a kísérő rendezvények programjá</w:t>
      </w:r>
      <w:r w:rsidR="00A16FFE" w:rsidRPr="005875DC">
        <w:t>t</w:t>
      </w:r>
      <w:r w:rsidRPr="005875DC">
        <w:t xml:space="preserve"> a </w:t>
      </w:r>
      <w:r w:rsidR="009148B9" w:rsidRPr="005875DC">
        <w:t>S</w:t>
      </w:r>
      <w:r w:rsidRPr="005875DC">
        <w:t>zervezőbizottság javaslatára a Fesztiváltanács h</w:t>
      </w:r>
      <w:r w:rsidR="00A16FFE" w:rsidRPr="005875DC">
        <w:t>atározza meg</w:t>
      </w:r>
      <w:r w:rsidRPr="005875DC">
        <w:t>.</w:t>
      </w:r>
    </w:p>
    <w:p w14:paraId="46B6FC36" w14:textId="77777777" w:rsidR="00DE61E0" w:rsidRPr="005875DC" w:rsidRDefault="00DE61E0" w:rsidP="00136EF1">
      <w:pPr>
        <w:pStyle w:val="BodyText"/>
        <w:ind w:firstLine="709"/>
      </w:pPr>
      <w:r w:rsidRPr="005875DC">
        <w:t xml:space="preserve">A </w:t>
      </w:r>
      <w:r w:rsidR="009148B9" w:rsidRPr="005875DC">
        <w:t>S</w:t>
      </w:r>
      <w:r w:rsidRPr="005875DC">
        <w:t>zervezőbizottság javaslatára mind a Gyöngyösbokrétára</w:t>
      </w:r>
      <w:r w:rsidR="0008474A" w:rsidRPr="005875DC">
        <w:t>, mind a Durindóra</w:t>
      </w:r>
      <w:r w:rsidRPr="005875DC">
        <w:t xml:space="preserve"> vendégegyütteseket is meghívhat a Fesztiváltanács.</w:t>
      </w:r>
    </w:p>
    <w:p w14:paraId="74F67835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10. szakasz</w:t>
      </w:r>
    </w:p>
    <w:p w14:paraId="2E6E8C3B" w14:textId="77777777" w:rsidR="00DE61E0" w:rsidRPr="005875DC" w:rsidRDefault="00DE61E0" w:rsidP="00DE61E0">
      <w:pPr>
        <w:pStyle w:val="BodyText"/>
      </w:pPr>
      <w:r w:rsidRPr="005875DC">
        <w:t>A Fesztiválon általános iskolás korosztályú együttesek és szólisták nem vehetnek részt.</w:t>
      </w:r>
    </w:p>
    <w:p w14:paraId="62067A64" w14:textId="77777777" w:rsidR="00DE61E0" w:rsidRPr="005875DC" w:rsidRDefault="00DE61E0" w:rsidP="005875DC">
      <w:pPr>
        <w:pStyle w:val="BodyText"/>
        <w:spacing w:before="240" w:after="60"/>
        <w:jc w:val="center"/>
        <w:rPr>
          <w:b/>
          <w:bCs/>
        </w:rPr>
      </w:pPr>
      <w:r w:rsidRPr="005875DC">
        <w:rPr>
          <w:b/>
          <w:bCs/>
        </w:rPr>
        <w:t>11. szakasz</w:t>
      </w:r>
    </w:p>
    <w:p w14:paraId="2D9228B1" w14:textId="77777777" w:rsidR="00DE61E0" w:rsidRPr="005875DC" w:rsidRDefault="00DE61E0" w:rsidP="00DE61E0">
      <w:pPr>
        <w:pStyle w:val="BodyText"/>
      </w:pPr>
      <w:r w:rsidRPr="005875DC">
        <w:t>Mindazok a kérdések, amelyekről ez a szabályzat nem rendelkezik, a Fesztiváltanács hatáskörébe tartoznak.</w:t>
      </w:r>
    </w:p>
    <w:p w14:paraId="5B2FEA63" w14:textId="77777777" w:rsidR="00D8514E" w:rsidRPr="005875DC" w:rsidRDefault="00D8514E" w:rsidP="002657A7">
      <w:pPr>
        <w:pStyle w:val="BodyText"/>
        <w:jc w:val="right"/>
      </w:pPr>
    </w:p>
    <w:p w14:paraId="583FBADE" w14:textId="77777777" w:rsidR="00D8514E" w:rsidRPr="005875DC" w:rsidRDefault="00D8514E" w:rsidP="002657A7">
      <w:pPr>
        <w:pStyle w:val="BodyText"/>
        <w:jc w:val="right"/>
      </w:pPr>
    </w:p>
    <w:p w14:paraId="1FF0CDDD" w14:textId="77777777" w:rsidR="0075587E" w:rsidRPr="005875DC" w:rsidRDefault="0008474A" w:rsidP="002657A7">
      <w:pPr>
        <w:pStyle w:val="BodyText"/>
        <w:jc w:val="right"/>
      </w:pPr>
      <w:r w:rsidRPr="005875DC">
        <w:t xml:space="preserve">s. k. </w:t>
      </w:r>
      <w:r w:rsidR="002905FE" w:rsidRPr="005875DC">
        <w:t>Tímár Gabriella</w:t>
      </w:r>
      <w:r w:rsidRPr="005875DC">
        <w:t>,</w:t>
      </w:r>
    </w:p>
    <w:p w14:paraId="74164A62" w14:textId="704E6FF9" w:rsidR="003B5C03" w:rsidRPr="005875DC" w:rsidRDefault="00DE61E0" w:rsidP="002657A7">
      <w:pPr>
        <w:pStyle w:val="BodyText"/>
        <w:jc w:val="right"/>
      </w:pPr>
      <w:r w:rsidRPr="005875DC">
        <w:t>a Fesztiváltanács elnöke</w:t>
      </w:r>
    </w:p>
    <w:p w14:paraId="16308D29" w14:textId="19D6A64E" w:rsidR="002B5AA1" w:rsidRPr="0026330D" w:rsidRDefault="00EA4F37">
      <w:pPr>
        <w:pStyle w:val="BodyText"/>
        <w:jc w:val="right"/>
        <w:rPr>
          <w:rFonts w:ascii="Liberation Serif" w:hAnsi="Liberation Serif" w:cs="Liberation Serif"/>
          <w:sz w:val="23"/>
          <w:szCs w:val="23"/>
        </w:rPr>
      </w:pPr>
      <w:r w:rsidRPr="00FE0E57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144CCDB5" wp14:editId="7DCB779E">
            <wp:simplePos x="0" y="0"/>
            <wp:positionH relativeFrom="column">
              <wp:posOffset>2553279</wp:posOffset>
            </wp:positionH>
            <wp:positionV relativeFrom="paragraph">
              <wp:posOffset>170897</wp:posOffset>
            </wp:positionV>
            <wp:extent cx="659296" cy="704710"/>
            <wp:effectExtent l="0" t="0" r="1270" b="0"/>
            <wp:wrapNone/>
            <wp:docPr id="335930354" name="Kép 2" descr="Logo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ogo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6" cy="7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AA1" w:rsidRPr="0026330D" w:rsidSect="003A1ECF">
      <w:pgSz w:w="11906" w:h="16838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A84F" w14:textId="77777777" w:rsidR="003A1ECF" w:rsidRDefault="003A1ECF" w:rsidP="009627C4">
      <w:pPr>
        <w:spacing w:after="0" w:line="240" w:lineRule="auto"/>
      </w:pPr>
      <w:r>
        <w:separator/>
      </w:r>
    </w:p>
  </w:endnote>
  <w:endnote w:type="continuationSeparator" w:id="0">
    <w:p w14:paraId="52D5D64F" w14:textId="77777777" w:rsidR="003A1ECF" w:rsidRDefault="003A1ECF" w:rsidP="009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6345" w14:textId="77777777" w:rsidR="003A1ECF" w:rsidRDefault="003A1ECF" w:rsidP="009627C4">
      <w:pPr>
        <w:spacing w:after="0" w:line="240" w:lineRule="auto"/>
      </w:pPr>
      <w:r>
        <w:separator/>
      </w:r>
    </w:p>
  </w:footnote>
  <w:footnote w:type="continuationSeparator" w:id="0">
    <w:p w14:paraId="491010AD" w14:textId="77777777" w:rsidR="003A1ECF" w:rsidRDefault="003A1ECF" w:rsidP="009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063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9E4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BE2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F2E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3CBE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A9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50A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E4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0A50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7D2C"/>
    <w:multiLevelType w:val="hybridMultilevel"/>
    <w:tmpl w:val="F4E46EB8"/>
    <w:lvl w:ilvl="0" w:tplc="0A781D76">
      <w:start w:val="1"/>
      <w:numFmt w:val="decimal"/>
      <w:pStyle w:val="ListNumber3"/>
      <w:lvlText w:val="%1)"/>
      <w:lvlJc w:val="left"/>
      <w:pPr>
        <w:ind w:left="92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1" w15:restartNumberingAfterBreak="0">
    <w:nsid w:val="131A7D1F"/>
    <w:multiLevelType w:val="hybridMultilevel"/>
    <w:tmpl w:val="7BCEEEFC"/>
    <w:lvl w:ilvl="0" w:tplc="FFD40862">
      <w:start w:val="1"/>
      <w:numFmt w:val="decimal"/>
      <w:suff w:val="space"/>
      <w:lvlText w:val="%1."/>
      <w:lvlJc w:val="righ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13487683"/>
    <w:multiLevelType w:val="hybridMultilevel"/>
    <w:tmpl w:val="A2D08200"/>
    <w:lvl w:ilvl="0" w:tplc="A34AD6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B17782D"/>
    <w:multiLevelType w:val="hybridMultilevel"/>
    <w:tmpl w:val="CC906516"/>
    <w:lvl w:ilvl="0" w:tplc="84C061FE">
      <w:start w:val="1"/>
      <w:numFmt w:val="lowerLetter"/>
      <w:pStyle w:val="ListNumber2"/>
      <w:lvlText w:val="%1)"/>
      <w:lvlJc w:val="left"/>
      <w:pPr>
        <w:ind w:left="64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2BE519A9"/>
    <w:multiLevelType w:val="hybridMultilevel"/>
    <w:tmpl w:val="92309FE8"/>
    <w:lvl w:ilvl="0" w:tplc="EEB4F994">
      <w:start w:val="1"/>
      <w:numFmt w:val="decimal"/>
      <w:lvlText w:val="%1)"/>
      <w:lvlJc w:val="left"/>
      <w:pPr>
        <w:ind w:left="14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2" w:hanging="180"/>
      </w:pPr>
      <w:rPr>
        <w:rFonts w:cs="Times New Roman"/>
      </w:rPr>
    </w:lvl>
  </w:abstractNum>
  <w:abstractNum w:abstractNumId="15" w15:restartNumberingAfterBreak="0">
    <w:nsid w:val="2DCC35E6"/>
    <w:multiLevelType w:val="hybridMultilevel"/>
    <w:tmpl w:val="E98C3610"/>
    <w:lvl w:ilvl="0" w:tplc="65223CA8">
      <w:start w:val="1"/>
      <w:numFmt w:val="lowerLetter"/>
      <w:lvlText w:val="%1."/>
      <w:lvlJc w:val="left"/>
      <w:pPr>
        <w:ind w:left="120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6" w15:restartNumberingAfterBreak="0">
    <w:nsid w:val="57703BD4"/>
    <w:multiLevelType w:val="hybridMultilevel"/>
    <w:tmpl w:val="ACC22CF0"/>
    <w:lvl w:ilvl="0" w:tplc="6D220D24">
      <w:start w:val="1"/>
      <w:numFmt w:val="lowerRoman"/>
      <w:pStyle w:val="ListNumber"/>
      <w:lvlText w:val="%1."/>
      <w:lvlJc w:val="right"/>
      <w:pPr>
        <w:ind w:left="92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 w15:restartNumberingAfterBreak="0">
    <w:nsid w:val="5D997442"/>
    <w:multiLevelType w:val="hybridMultilevel"/>
    <w:tmpl w:val="78607CA0"/>
    <w:lvl w:ilvl="0" w:tplc="780280E2">
      <w:start w:val="1"/>
      <w:numFmt w:val="lowerLetter"/>
      <w:pStyle w:val="ListNumber4"/>
      <w:lvlText w:val="%1)"/>
      <w:lvlJc w:val="left"/>
      <w:pPr>
        <w:ind w:left="120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8" w15:restartNumberingAfterBreak="0">
    <w:nsid w:val="707D4CCE"/>
    <w:multiLevelType w:val="hybridMultilevel"/>
    <w:tmpl w:val="7A8492A6"/>
    <w:lvl w:ilvl="0" w:tplc="53BE1EEC">
      <w:start w:val="1"/>
      <w:numFmt w:val="lowerLetter"/>
      <w:pStyle w:val="ListNumber5"/>
      <w:lvlText w:val="%1."/>
      <w:lvlJc w:val="left"/>
      <w:pPr>
        <w:ind w:left="14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2" w:hanging="180"/>
      </w:pPr>
      <w:rPr>
        <w:rFonts w:cs="Times New Roman"/>
      </w:rPr>
    </w:lvl>
  </w:abstractNum>
  <w:abstractNum w:abstractNumId="19" w15:restartNumberingAfterBreak="0">
    <w:nsid w:val="7AAE2D10"/>
    <w:multiLevelType w:val="hybridMultilevel"/>
    <w:tmpl w:val="C3B0E384"/>
    <w:lvl w:ilvl="0" w:tplc="040E000F">
      <w:start w:val="1"/>
      <w:numFmt w:val="decimal"/>
      <w:lvlText w:val="%1."/>
      <w:lvlJc w:val="right"/>
      <w:pPr>
        <w:ind w:left="64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149592725">
    <w:abstractNumId w:val="6"/>
  </w:num>
  <w:num w:numId="2" w16cid:durableId="1743018690">
    <w:abstractNumId w:val="9"/>
  </w:num>
  <w:num w:numId="3" w16cid:durableId="1132408755">
    <w:abstractNumId w:val="7"/>
  </w:num>
  <w:num w:numId="4" w16cid:durableId="1583174255">
    <w:abstractNumId w:val="5"/>
  </w:num>
  <w:num w:numId="5" w16cid:durableId="399907316">
    <w:abstractNumId w:val="8"/>
  </w:num>
  <w:num w:numId="6" w16cid:durableId="1937130957">
    <w:abstractNumId w:val="3"/>
  </w:num>
  <w:num w:numId="7" w16cid:durableId="1539049839">
    <w:abstractNumId w:val="2"/>
  </w:num>
  <w:num w:numId="8" w16cid:durableId="807626983">
    <w:abstractNumId w:val="1"/>
  </w:num>
  <w:num w:numId="9" w16cid:durableId="568465591">
    <w:abstractNumId w:val="0"/>
  </w:num>
  <w:num w:numId="10" w16cid:durableId="2055494759">
    <w:abstractNumId w:val="4"/>
  </w:num>
  <w:num w:numId="11" w16cid:durableId="621156413">
    <w:abstractNumId w:val="9"/>
  </w:num>
  <w:num w:numId="12" w16cid:durableId="206534280">
    <w:abstractNumId w:val="7"/>
  </w:num>
  <w:num w:numId="13" w16cid:durableId="2081251616">
    <w:abstractNumId w:val="6"/>
  </w:num>
  <w:num w:numId="14" w16cid:durableId="431555134">
    <w:abstractNumId w:val="5"/>
  </w:num>
  <w:num w:numId="15" w16cid:durableId="1352729600">
    <w:abstractNumId w:val="4"/>
  </w:num>
  <w:num w:numId="16" w16cid:durableId="1505708219">
    <w:abstractNumId w:val="8"/>
  </w:num>
  <w:num w:numId="17" w16cid:durableId="1382359527">
    <w:abstractNumId w:val="3"/>
  </w:num>
  <w:num w:numId="18" w16cid:durableId="1479302377">
    <w:abstractNumId w:val="2"/>
  </w:num>
  <w:num w:numId="19" w16cid:durableId="1120611770">
    <w:abstractNumId w:val="1"/>
  </w:num>
  <w:num w:numId="20" w16cid:durableId="1732728853">
    <w:abstractNumId w:val="0"/>
  </w:num>
  <w:num w:numId="21" w16cid:durableId="284504156">
    <w:abstractNumId w:val="6"/>
  </w:num>
  <w:num w:numId="22" w16cid:durableId="652758049">
    <w:abstractNumId w:val="13"/>
  </w:num>
  <w:num w:numId="23" w16cid:durableId="834104218">
    <w:abstractNumId w:val="16"/>
  </w:num>
  <w:num w:numId="24" w16cid:durableId="2058386603">
    <w:abstractNumId w:val="15"/>
  </w:num>
  <w:num w:numId="25" w16cid:durableId="1040517302">
    <w:abstractNumId w:val="14"/>
  </w:num>
  <w:num w:numId="26" w16cid:durableId="565996946">
    <w:abstractNumId w:val="12"/>
  </w:num>
  <w:num w:numId="27" w16cid:durableId="1978492832">
    <w:abstractNumId w:val="19"/>
  </w:num>
  <w:num w:numId="28" w16cid:durableId="1235897852">
    <w:abstractNumId w:val="10"/>
  </w:num>
  <w:num w:numId="29" w16cid:durableId="2076731467">
    <w:abstractNumId w:val="17"/>
  </w:num>
  <w:num w:numId="30" w16cid:durableId="1930967509">
    <w:abstractNumId w:val="18"/>
  </w:num>
  <w:num w:numId="31" w16cid:durableId="1308315991">
    <w:abstractNumId w:val="5"/>
  </w:num>
  <w:num w:numId="32" w16cid:durableId="1539318556">
    <w:abstractNumId w:val="19"/>
  </w:num>
  <w:num w:numId="33" w16cid:durableId="966086546">
    <w:abstractNumId w:val="12"/>
  </w:num>
  <w:num w:numId="34" w16cid:durableId="321586416">
    <w:abstractNumId w:val="5"/>
  </w:num>
  <w:num w:numId="35" w16cid:durableId="2136949987">
    <w:abstractNumId w:val="11"/>
  </w:num>
  <w:num w:numId="36" w16cid:durableId="1984263173">
    <w:abstractNumId w:val="11"/>
  </w:num>
  <w:num w:numId="37" w16cid:durableId="1827554729">
    <w:abstractNumId w:val="11"/>
  </w:num>
  <w:num w:numId="38" w16cid:durableId="324477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6"/>
    <w:rsid w:val="00002612"/>
    <w:rsid w:val="0000372C"/>
    <w:rsid w:val="00004FA1"/>
    <w:rsid w:val="00010DCD"/>
    <w:rsid w:val="00014C52"/>
    <w:rsid w:val="00015CD3"/>
    <w:rsid w:val="00017A00"/>
    <w:rsid w:val="00023A45"/>
    <w:rsid w:val="00035A36"/>
    <w:rsid w:val="00056602"/>
    <w:rsid w:val="00057314"/>
    <w:rsid w:val="000640F1"/>
    <w:rsid w:val="000718F0"/>
    <w:rsid w:val="00074FAC"/>
    <w:rsid w:val="00081746"/>
    <w:rsid w:val="0008474A"/>
    <w:rsid w:val="000848BD"/>
    <w:rsid w:val="00085064"/>
    <w:rsid w:val="000875D6"/>
    <w:rsid w:val="00093030"/>
    <w:rsid w:val="00094088"/>
    <w:rsid w:val="00096AF4"/>
    <w:rsid w:val="000A5A10"/>
    <w:rsid w:val="000B0B86"/>
    <w:rsid w:val="000B4469"/>
    <w:rsid w:val="000C0942"/>
    <w:rsid w:val="000C40D1"/>
    <w:rsid w:val="000E5D1B"/>
    <w:rsid w:val="000E683B"/>
    <w:rsid w:val="000E6E69"/>
    <w:rsid w:val="000F2643"/>
    <w:rsid w:val="0010470A"/>
    <w:rsid w:val="001057F7"/>
    <w:rsid w:val="0011030B"/>
    <w:rsid w:val="0012064D"/>
    <w:rsid w:val="00120CDF"/>
    <w:rsid w:val="001251EC"/>
    <w:rsid w:val="00127DE6"/>
    <w:rsid w:val="001323B3"/>
    <w:rsid w:val="00136EF1"/>
    <w:rsid w:val="001468F4"/>
    <w:rsid w:val="001540AE"/>
    <w:rsid w:val="00154590"/>
    <w:rsid w:val="0016340C"/>
    <w:rsid w:val="001724CF"/>
    <w:rsid w:val="00180F56"/>
    <w:rsid w:val="001908E4"/>
    <w:rsid w:val="00193BC1"/>
    <w:rsid w:val="001A1D43"/>
    <w:rsid w:val="001B03CF"/>
    <w:rsid w:val="001C15DD"/>
    <w:rsid w:val="001C21E0"/>
    <w:rsid w:val="001C6C16"/>
    <w:rsid w:val="001D2ED3"/>
    <w:rsid w:val="001E386D"/>
    <w:rsid w:val="001E60BF"/>
    <w:rsid w:val="001F5EB4"/>
    <w:rsid w:val="001F7EA1"/>
    <w:rsid w:val="00202215"/>
    <w:rsid w:val="002126BC"/>
    <w:rsid w:val="0022120C"/>
    <w:rsid w:val="002313B8"/>
    <w:rsid w:val="00232767"/>
    <w:rsid w:val="00236B13"/>
    <w:rsid w:val="002377E3"/>
    <w:rsid w:val="00253C3B"/>
    <w:rsid w:val="0026330D"/>
    <w:rsid w:val="002657A7"/>
    <w:rsid w:val="00266C1E"/>
    <w:rsid w:val="0027283D"/>
    <w:rsid w:val="00273F3A"/>
    <w:rsid w:val="00274135"/>
    <w:rsid w:val="00274384"/>
    <w:rsid w:val="002769D4"/>
    <w:rsid w:val="00277188"/>
    <w:rsid w:val="00281860"/>
    <w:rsid w:val="002905FE"/>
    <w:rsid w:val="002929D8"/>
    <w:rsid w:val="00292CED"/>
    <w:rsid w:val="00295802"/>
    <w:rsid w:val="00295D86"/>
    <w:rsid w:val="002A503D"/>
    <w:rsid w:val="002B5AA1"/>
    <w:rsid w:val="002B665C"/>
    <w:rsid w:val="002C0170"/>
    <w:rsid w:val="002C41A9"/>
    <w:rsid w:val="002D29BA"/>
    <w:rsid w:val="002E296C"/>
    <w:rsid w:val="002E5A64"/>
    <w:rsid w:val="002E762B"/>
    <w:rsid w:val="002F2261"/>
    <w:rsid w:val="002F523A"/>
    <w:rsid w:val="00301A48"/>
    <w:rsid w:val="00321EDC"/>
    <w:rsid w:val="00327F66"/>
    <w:rsid w:val="0033075E"/>
    <w:rsid w:val="003309AB"/>
    <w:rsid w:val="003315FC"/>
    <w:rsid w:val="00334D6A"/>
    <w:rsid w:val="00342F29"/>
    <w:rsid w:val="0034423B"/>
    <w:rsid w:val="003532BA"/>
    <w:rsid w:val="003640D4"/>
    <w:rsid w:val="003745C5"/>
    <w:rsid w:val="00375E72"/>
    <w:rsid w:val="00377E4D"/>
    <w:rsid w:val="00383001"/>
    <w:rsid w:val="003872DE"/>
    <w:rsid w:val="003872E6"/>
    <w:rsid w:val="00391896"/>
    <w:rsid w:val="00392607"/>
    <w:rsid w:val="003A1ECF"/>
    <w:rsid w:val="003A2995"/>
    <w:rsid w:val="003A4305"/>
    <w:rsid w:val="003B5C03"/>
    <w:rsid w:val="003C10D6"/>
    <w:rsid w:val="003C18F9"/>
    <w:rsid w:val="003C1E9A"/>
    <w:rsid w:val="003C3B45"/>
    <w:rsid w:val="003C576A"/>
    <w:rsid w:val="003D50FB"/>
    <w:rsid w:val="003D5395"/>
    <w:rsid w:val="003E3D63"/>
    <w:rsid w:val="003E4BCB"/>
    <w:rsid w:val="003F2354"/>
    <w:rsid w:val="003F7993"/>
    <w:rsid w:val="00402834"/>
    <w:rsid w:val="00410A5C"/>
    <w:rsid w:val="004238A3"/>
    <w:rsid w:val="00425D56"/>
    <w:rsid w:val="004301D4"/>
    <w:rsid w:val="00430A65"/>
    <w:rsid w:val="00432A0B"/>
    <w:rsid w:val="00434DC0"/>
    <w:rsid w:val="00440296"/>
    <w:rsid w:val="004418B8"/>
    <w:rsid w:val="00443E1E"/>
    <w:rsid w:val="00445638"/>
    <w:rsid w:val="00470F87"/>
    <w:rsid w:val="0047357F"/>
    <w:rsid w:val="00475074"/>
    <w:rsid w:val="0047511D"/>
    <w:rsid w:val="00485C45"/>
    <w:rsid w:val="00490409"/>
    <w:rsid w:val="004A4AC1"/>
    <w:rsid w:val="004B0A28"/>
    <w:rsid w:val="004B1C5C"/>
    <w:rsid w:val="004C5735"/>
    <w:rsid w:val="004C5F65"/>
    <w:rsid w:val="004D0B8B"/>
    <w:rsid w:val="004D1E4D"/>
    <w:rsid w:val="004D3233"/>
    <w:rsid w:val="004D4726"/>
    <w:rsid w:val="004D6A04"/>
    <w:rsid w:val="004E0715"/>
    <w:rsid w:val="004F73C9"/>
    <w:rsid w:val="0050020F"/>
    <w:rsid w:val="005030C8"/>
    <w:rsid w:val="00523D5A"/>
    <w:rsid w:val="005265F2"/>
    <w:rsid w:val="00526E39"/>
    <w:rsid w:val="005316D8"/>
    <w:rsid w:val="00532A06"/>
    <w:rsid w:val="00535FB1"/>
    <w:rsid w:val="005442A9"/>
    <w:rsid w:val="00544B26"/>
    <w:rsid w:val="00547AA8"/>
    <w:rsid w:val="00554C6E"/>
    <w:rsid w:val="0055703C"/>
    <w:rsid w:val="00562E40"/>
    <w:rsid w:val="005702CA"/>
    <w:rsid w:val="00574F9E"/>
    <w:rsid w:val="00575BE3"/>
    <w:rsid w:val="00577001"/>
    <w:rsid w:val="00577853"/>
    <w:rsid w:val="0058204B"/>
    <w:rsid w:val="005875DC"/>
    <w:rsid w:val="005879FF"/>
    <w:rsid w:val="00595C4B"/>
    <w:rsid w:val="00596A74"/>
    <w:rsid w:val="005A4B79"/>
    <w:rsid w:val="005B660A"/>
    <w:rsid w:val="005B6854"/>
    <w:rsid w:val="005B7C70"/>
    <w:rsid w:val="005C16C3"/>
    <w:rsid w:val="005C2E86"/>
    <w:rsid w:val="005C77C6"/>
    <w:rsid w:val="005D0CDD"/>
    <w:rsid w:val="005D1841"/>
    <w:rsid w:val="005D3B00"/>
    <w:rsid w:val="005E3E2B"/>
    <w:rsid w:val="005E6FB7"/>
    <w:rsid w:val="005F7F81"/>
    <w:rsid w:val="00605365"/>
    <w:rsid w:val="006072C6"/>
    <w:rsid w:val="00611A1D"/>
    <w:rsid w:val="00624FDE"/>
    <w:rsid w:val="00626628"/>
    <w:rsid w:val="00633180"/>
    <w:rsid w:val="00633EBA"/>
    <w:rsid w:val="00636B80"/>
    <w:rsid w:val="00640355"/>
    <w:rsid w:val="00643EFE"/>
    <w:rsid w:val="00655C04"/>
    <w:rsid w:val="006627DD"/>
    <w:rsid w:val="006628F7"/>
    <w:rsid w:val="006735CC"/>
    <w:rsid w:val="0067368A"/>
    <w:rsid w:val="00673F09"/>
    <w:rsid w:val="0068368F"/>
    <w:rsid w:val="00684A76"/>
    <w:rsid w:val="00691864"/>
    <w:rsid w:val="006A36D1"/>
    <w:rsid w:val="006A6AD0"/>
    <w:rsid w:val="006B04DE"/>
    <w:rsid w:val="006B070F"/>
    <w:rsid w:val="006B2C4F"/>
    <w:rsid w:val="006B2C87"/>
    <w:rsid w:val="006B3D33"/>
    <w:rsid w:val="006C3AE8"/>
    <w:rsid w:val="006D20EF"/>
    <w:rsid w:val="006D496C"/>
    <w:rsid w:val="006E3058"/>
    <w:rsid w:val="006E3AB0"/>
    <w:rsid w:val="006E7C64"/>
    <w:rsid w:val="00700F96"/>
    <w:rsid w:val="007025BA"/>
    <w:rsid w:val="00705174"/>
    <w:rsid w:val="00706FFF"/>
    <w:rsid w:val="00707353"/>
    <w:rsid w:val="007164F1"/>
    <w:rsid w:val="007348DC"/>
    <w:rsid w:val="00734CAD"/>
    <w:rsid w:val="0074489E"/>
    <w:rsid w:val="00745FE5"/>
    <w:rsid w:val="0074691F"/>
    <w:rsid w:val="00751030"/>
    <w:rsid w:val="0075587E"/>
    <w:rsid w:val="00760519"/>
    <w:rsid w:val="00760948"/>
    <w:rsid w:val="0076386E"/>
    <w:rsid w:val="007747A1"/>
    <w:rsid w:val="0077779B"/>
    <w:rsid w:val="007814BE"/>
    <w:rsid w:val="00790F4C"/>
    <w:rsid w:val="00792CB8"/>
    <w:rsid w:val="00793C54"/>
    <w:rsid w:val="00796F56"/>
    <w:rsid w:val="00797AB3"/>
    <w:rsid w:val="007A0921"/>
    <w:rsid w:val="007A2D0E"/>
    <w:rsid w:val="007A79C3"/>
    <w:rsid w:val="007B4CFF"/>
    <w:rsid w:val="007B72C0"/>
    <w:rsid w:val="008018E7"/>
    <w:rsid w:val="00806963"/>
    <w:rsid w:val="008132FF"/>
    <w:rsid w:val="008148EF"/>
    <w:rsid w:val="00814EDC"/>
    <w:rsid w:val="00815A21"/>
    <w:rsid w:val="008173DE"/>
    <w:rsid w:val="00822E0F"/>
    <w:rsid w:val="00823209"/>
    <w:rsid w:val="00825E6D"/>
    <w:rsid w:val="00842EB8"/>
    <w:rsid w:val="008444BA"/>
    <w:rsid w:val="00845416"/>
    <w:rsid w:val="008520BA"/>
    <w:rsid w:val="0085640F"/>
    <w:rsid w:val="00864DD6"/>
    <w:rsid w:val="008669CA"/>
    <w:rsid w:val="00872130"/>
    <w:rsid w:val="00875CF7"/>
    <w:rsid w:val="00876639"/>
    <w:rsid w:val="0089371B"/>
    <w:rsid w:val="00894864"/>
    <w:rsid w:val="008D00F5"/>
    <w:rsid w:val="008D0609"/>
    <w:rsid w:val="008D0F81"/>
    <w:rsid w:val="008E427F"/>
    <w:rsid w:val="00904417"/>
    <w:rsid w:val="009050A0"/>
    <w:rsid w:val="0091278B"/>
    <w:rsid w:val="009148B9"/>
    <w:rsid w:val="009159F9"/>
    <w:rsid w:val="009173FA"/>
    <w:rsid w:val="00931BB7"/>
    <w:rsid w:val="00933E07"/>
    <w:rsid w:val="00935D91"/>
    <w:rsid w:val="0093797F"/>
    <w:rsid w:val="00946EBC"/>
    <w:rsid w:val="00955975"/>
    <w:rsid w:val="009627C4"/>
    <w:rsid w:val="00965152"/>
    <w:rsid w:val="00983C2C"/>
    <w:rsid w:val="00984300"/>
    <w:rsid w:val="009A37AC"/>
    <w:rsid w:val="009A3D6D"/>
    <w:rsid w:val="009B2F71"/>
    <w:rsid w:val="009B40C0"/>
    <w:rsid w:val="009B7A3D"/>
    <w:rsid w:val="009C0D32"/>
    <w:rsid w:val="009D1BE8"/>
    <w:rsid w:val="009D4B42"/>
    <w:rsid w:val="009E4300"/>
    <w:rsid w:val="009E7F4E"/>
    <w:rsid w:val="009F294E"/>
    <w:rsid w:val="009F2C7D"/>
    <w:rsid w:val="00A03950"/>
    <w:rsid w:val="00A13DD0"/>
    <w:rsid w:val="00A15FCE"/>
    <w:rsid w:val="00A16FFE"/>
    <w:rsid w:val="00A25DA7"/>
    <w:rsid w:val="00A27416"/>
    <w:rsid w:val="00A471EA"/>
    <w:rsid w:val="00A50A94"/>
    <w:rsid w:val="00A57F4B"/>
    <w:rsid w:val="00A65179"/>
    <w:rsid w:val="00A7090B"/>
    <w:rsid w:val="00A7709C"/>
    <w:rsid w:val="00A7785A"/>
    <w:rsid w:val="00A80D72"/>
    <w:rsid w:val="00A97109"/>
    <w:rsid w:val="00AA40F0"/>
    <w:rsid w:val="00AB3EF6"/>
    <w:rsid w:val="00AB43B5"/>
    <w:rsid w:val="00AD0B2C"/>
    <w:rsid w:val="00AD241D"/>
    <w:rsid w:val="00AD457A"/>
    <w:rsid w:val="00AD466B"/>
    <w:rsid w:val="00AD4C98"/>
    <w:rsid w:val="00AD7F38"/>
    <w:rsid w:val="00AE0AE5"/>
    <w:rsid w:val="00AE464A"/>
    <w:rsid w:val="00AE6251"/>
    <w:rsid w:val="00AF3141"/>
    <w:rsid w:val="00AF3177"/>
    <w:rsid w:val="00AF414E"/>
    <w:rsid w:val="00AF5E58"/>
    <w:rsid w:val="00AF641A"/>
    <w:rsid w:val="00AF7308"/>
    <w:rsid w:val="00B05501"/>
    <w:rsid w:val="00B144FF"/>
    <w:rsid w:val="00B16DB1"/>
    <w:rsid w:val="00B21C3B"/>
    <w:rsid w:val="00B22D5E"/>
    <w:rsid w:val="00B24FA2"/>
    <w:rsid w:val="00B63C75"/>
    <w:rsid w:val="00B65EDD"/>
    <w:rsid w:val="00B70D84"/>
    <w:rsid w:val="00B75F77"/>
    <w:rsid w:val="00B84F89"/>
    <w:rsid w:val="00B913E8"/>
    <w:rsid w:val="00B929E9"/>
    <w:rsid w:val="00B932AD"/>
    <w:rsid w:val="00BA4CF2"/>
    <w:rsid w:val="00BA4DD2"/>
    <w:rsid w:val="00BA4E80"/>
    <w:rsid w:val="00BB2682"/>
    <w:rsid w:val="00BB3B5B"/>
    <w:rsid w:val="00BC749D"/>
    <w:rsid w:val="00BC7B6D"/>
    <w:rsid w:val="00BE0942"/>
    <w:rsid w:val="00BE7A99"/>
    <w:rsid w:val="00BF0DB3"/>
    <w:rsid w:val="00BF4EA0"/>
    <w:rsid w:val="00C05D70"/>
    <w:rsid w:val="00C15E79"/>
    <w:rsid w:val="00C260E5"/>
    <w:rsid w:val="00C375CF"/>
    <w:rsid w:val="00C40588"/>
    <w:rsid w:val="00C66E2D"/>
    <w:rsid w:val="00C67E28"/>
    <w:rsid w:val="00C70E89"/>
    <w:rsid w:val="00C71E99"/>
    <w:rsid w:val="00C74939"/>
    <w:rsid w:val="00C74E0D"/>
    <w:rsid w:val="00C76E2F"/>
    <w:rsid w:val="00C8592F"/>
    <w:rsid w:val="00C85E68"/>
    <w:rsid w:val="00C959FC"/>
    <w:rsid w:val="00C979EE"/>
    <w:rsid w:val="00CA0C09"/>
    <w:rsid w:val="00CA2F8C"/>
    <w:rsid w:val="00CA73D3"/>
    <w:rsid w:val="00CA7504"/>
    <w:rsid w:val="00CB39BD"/>
    <w:rsid w:val="00CB65A4"/>
    <w:rsid w:val="00CC61CE"/>
    <w:rsid w:val="00CC6D34"/>
    <w:rsid w:val="00CD4469"/>
    <w:rsid w:val="00CE1EC4"/>
    <w:rsid w:val="00CE4602"/>
    <w:rsid w:val="00CE5BD1"/>
    <w:rsid w:val="00CE7590"/>
    <w:rsid w:val="00CF3436"/>
    <w:rsid w:val="00CF5CB1"/>
    <w:rsid w:val="00D022CA"/>
    <w:rsid w:val="00D11E85"/>
    <w:rsid w:val="00D21ECE"/>
    <w:rsid w:val="00D22916"/>
    <w:rsid w:val="00D63F04"/>
    <w:rsid w:val="00D665DD"/>
    <w:rsid w:val="00D8514E"/>
    <w:rsid w:val="00D9047C"/>
    <w:rsid w:val="00D9218E"/>
    <w:rsid w:val="00DB35EC"/>
    <w:rsid w:val="00DB5DCB"/>
    <w:rsid w:val="00DC33E3"/>
    <w:rsid w:val="00DD3925"/>
    <w:rsid w:val="00DE298F"/>
    <w:rsid w:val="00DE2A40"/>
    <w:rsid w:val="00DE61E0"/>
    <w:rsid w:val="00DF042A"/>
    <w:rsid w:val="00DF1694"/>
    <w:rsid w:val="00DF5004"/>
    <w:rsid w:val="00E0666F"/>
    <w:rsid w:val="00E16479"/>
    <w:rsid w:val="00E204E3"/>
    <w:rsid w:val="00E22CB9"/>
    <w:rsid w:val="00E32F24"/>
    <w:rsid w:val="00E414CD"/>
    <w:rsid w:val="00E529BF"/>
    <w:rsid w:val="00E56411"/>
    <w:rsid w:val="00E57E54"/>
    <w:rsid w:val="00E75CC5"/>
    <w:rsid w:val="00E75EC2"/>
    <w:rsid w:val="00E811DB"/>
    <w:rsid w:val="00E81969"/>
    <w:rsid w:val="00E82007"/>
    <w:rsid w:val="00EA4F37"/>
    <w:rsid w:val="00EA6AE3"/>
    <w:rsid w:val="00EC672E"/>
    <w:rsid w:val="00ED6689"/>
    <w:rsid w:val="00ED7B62"/>
    <w:rsid w:val="00F06718"/>
    <w:rsid w:val="00F111CB"/>
    <w:rsid w:val="00F21A81"/>
    <w:rsid w:val="00F22C75"/>
    <w:rsid w:val="00F24955"/>
    <w:rsid w:val="00F256FE"/>
    <w:rsid w:val="00F2589D"/>
    <w:rsid w:val="00F25C22"/>
    <w:rsid w:val="00F30201"/>
    <w:rsid w:val="00F33DB4"/>
    <w:rsid w:val="00F36493"/>
    <w:rsid w:val="00F3751C"/>
    <w:rsid w:val="00F406CD"/>
    <w:rsid w:val="00F43689"/>
    <w:rsid w:val="00F63B05"/>
    <w:rsid w:val="00F66C8E"/>
    <w:rsid w:val="00F72B32"/>
    <w:rsid w:val="00F7614C"/>
    <w:rsid w:val="00F76C33"/>
    <w:rsid w:val="00F8305E"/>
    <w:rsid w:val="00F8695D"/>
    <w:rsid w:val="00F90FDF"/>
    <w:rsid w:val="00F92244"/>
    <w:rsid w:val="00F92946"/>
    <w:rsid w:val="00F93A58"/>
    <w:rsid w:val="00F943E9"/>
    <w:rsid w:val="00FA06CA"/>
    <w:rsid w:val="00FA3EDE"/>
    <w:rsid w:val="00FC15DE"/>
    <w:rsid w:val="00FC1F4A"/>
    <w:rsid w:val="00FC6893"/>
    <w:rsid w:val="00FD062F"/>
    <w:rsid w:val="00FD1E77"/>
    <w:rsid w:val="00FD7600"/>
    <w:rsid w:val="00FE3E3C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247E7"/>
  <w15:docId w15:val="{A490272F-FCA2-1A4B-B873-A172AA1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C0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395"/>
    <w:pPr>
      <w:spacing w:after="210"/>
      <w:contextualSpacing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395"/>
    <w:pPr>
      <w:spacing w:before="210" w:after="21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2DE"/>
    <w:pPr>
      <w:spacing w:before="210" w:after="210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95D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95D"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95D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95D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95D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95D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D5395"/>
    <w:rPr>
      <w:rFonts w:eastAsia="Times New Roman" w:cs="Times New Roman"/>
      <w:b/>
      <w:bCs/>
      <w:sz w:val="28"/>
      <w:szCs w:val="28"/>
      <w:lang w:val="x-none" w:eastAsia="en-US"/>
    </w:rPr>
  </w:style>
  <w:style w:type="character" w:customStyle="1" w:styleId="Heading2Char">
    <w:name w:val="Heading 2 Char"/>
    <w:link w:val="Heading2"/>
    <w:uiPriority w:val="9"/>
    <w:locked/>
    <w:rsid w:val="003D5395"/>
    <w:rPr>
      <w:rFonts w:eastAsia="Times New Roman" w:cs="Times New Roman"/>
      <w:b/>
      <w:bCs/>
      <w:sz w:val="26"/>
      <w:szCs w:val="26"/>
      <w:lang w:val="x-none" w:eastAsia="en-US"/>
    </w:rPr>
  </w:style>
  <w:style w:type="character" w:customStyle="1" w:styleId="Heading3Char">
    <w:name w:val="Heading 3 Char"/>
    <w:link w:val="Heading3"/>
    <w:uiPriority w:val="9"/>
    <w:locked/>
    <w:rsid w:val="003872DE"/>
    <w:rPr>
      <w:rFonts w:eastAsia="Times New Roman" w:cs="Times New Roman"/>
      <w:b/>
      <w:bCs/>
      <w:sz w:val="22"/>
      <w:szCs w:val="22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F8695D"/>
    <w:rPr>
      <w:rFonts w:ascii="Century Schoolbook" w:hAnsi="Century Schoolbook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locked/>
    <w:rsid w:val="00F8695D"/>
    <w:rPr>
      <w:rFonts w:ascii="Century Schoolbook" w:hAnsi="Century Schoolbook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locked/>
    <w:rsid w:val="00F8695D"/>
    <w:rPr>
      <w:rFonts w:ascii="Century Schoolbook" w:hAnsi="Century Schoolbook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locked/>
    <w:rsid w:val="00F8695D"/>
    <w:rPr>
      <w:rFonts w:ascii="Century Schoolbook" w:hAnsi="Century Schoolbook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locked/>
    <w:rsid w:val="00F8695D"/>
    <w:rPr>
      <w:rFonts w:ascii="Century Schoolbook" w:hAnsi="Century Schoolbook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locked/>
    <w:rsid w:val="00F8695D"/>
    <w:rPr>
      <w:rFonts w:ascii="Century Schoolbook" w:hAnsi="Century Schoolbook" w:cs="Times New Roman"/>
      <w:i/>
      <w:iCs/>
      <w:spacing w:val="5"/>
      <w:sz w:val="20"/>
      <w:szCs w:val="20"/>
    </w:rPr>
  </w:style>
  <w:style w:type="paragraph" w:customStyle="1" w:styleId="Stlus1">
    <w:name w:val="Stílus1"/>
    <w:link w:val="Stlus1Char"/>
    <w:rsid w:val="005D0CDD"/>
    <w:pPr>
      <w:pBdr>
        <w:bottom w:val="single" w:sz="8" w:space="4" w:color="4F81BD"/>
      </w:pBdr>
      <w:spacing w:after="300" w:line="276" w:lineRule="auto"/>
      <w:contextualSpacing/>
      <w:jc w:val="both"/>
    </w:pPr>
    <w:rPr>
      <w:color w:val="17365D"/>
      <w:spacing w:val="5"/>
      <w:kern w:val="28"/>
      <w:sz w:val="36"/>
      <w:szCs w:val="5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8695D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F8695D"/>
    <w:rPr>
      <w:rFonts w:ascii="Century Schoolbook" w:hAnsi="Century Schoolbook" w:cs="Times New Roman"/>
      <w:spacing w:val="5"/>
      <w:sz w:val="52"/>
      <w:szCs w:val="52"/>
    </w:rPr>
  </w:style>
  <w:style w:type="character" w:customStyle="1" w:styleId="Stlus1Char">
    <w:name w:val="Stílus1 Char"/>
    <w:link w:val="Stlus1"/>
    <w:locked/>
    <w:rsid w:val="005D0CDD"/>
    <w:rPr>
      <w:rFonts w:ascii="Century Schoolbook" w:hAnsi="Century Schoolbook" w:cs="Times New Roman"/>
      <w:color w:val="17365D"/>
      <w:spacing w:val="5"/>
      <w:kern w:val="28"/>
      <w:sz w:val="36"/>
      <w:szCs w:val="5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695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72C0"/>
    <w:pPr>
      <w:spacing w:after="210"/>
      <w:jc w:val="center"/>
    </w:pPr>
    <w:rPr>
      <w:i/>
      <w:iCs/>
      <w:szCs w:val="24"/>
    </w:rPr>
  </w:style>
  <w:style w:type="character" w:customStyle="1" w:styleId="SubtitleChar">
    <w:name w:val="Subtitle Char"/>
    <w:link w:val="Subtitle"/>
    <w:uiPriority w:val="11"/>
    <w:locked/>
    <w:rsid w:val="007B72C0"/>
    <w:rPr>
      <w:rFonts w:eastAsia="Times New Roman" w:cs="Times New Roman"/>
      <w:i/>
      <w:iCs/>
      <w:sz w:val="24"/>
      <w:szCs w:val="24"/>
      <w:lang w:val="x-none" w:eastAsia="en-US"/>
    </w:rPr>
  </w:style>
  <w:style w:type="character" w:styleId="Strong">
    <w:name w:val="Strong"/>
    <w:uiPriority w:val="22"/>
    <w:qFormat/>
    <w:rsid w:val="00F8695D"/>
    <w:rPr>
      <w:b/>
    </w:rPr>
  </w:style>
  <w:style w:type="character" w:styleId="Emphasis">
    <w:name w:val="Emphasis"/>
    <w:uiPriority w:val="20"/>
    <w:qFormat/>
    <w:rsid w:val="00F8695D"/>
    <w:rPr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869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69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locked/>
    <w:rsid w:val="00F8695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95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locked/>
    <w:rsid w:val="00F8695D"/>
    <w:rPr>
      <w:rFonts w:cs="Times New Roman"/>
      <w:b/>
      <w:bCs/>
      <w:i/>
      <w:iCs/>
    </w:rPr>
  </w:style>
  <w:style w:type="character" w:styleId="SubtleEmphasis">
    <w:name w:val="Subtle Emphasis"/>
    <w:uiPriority w:val="19"/>
    <w:qFormat/>
    <w:rsid w:val="00193BC1"/>
    <w:rPr>
      <w:rFonts w:ascii="Times New Roman" w:hAnsi="Times New Roman"/>
      <w:i/>
    </w:rPr>
  </w:style>
  <w:style w:type="character" w:styleId="IntenseEmphasis">
    <w:name w:val="Intense Emphasis"/>
    <w:uiPriority w:val="21"/>
    <w:qFormat/>
    <w:rsid w:val="00193BC1"/>
    <w:rPr>
      <w:rFonts w:ascii="Times New Roman" w:hAnsi="Times New Roman"/>
      <w:b/>
    </w:rPr>
  </w:style>
  <w:style w:type="character" w:styleId="SubtleReference">
    <w:name w:val="Subtle Reference"/>
    <w:uiPriority w:val="31"/>
    <w:qFormat/>
    <w:rsid w:val="00F8695D"/>
    <w:rPr>
      <w:smallCaps/>
    </w:rPr>
  </w:style>
  <w:style w:type="character" w:styleId="IntenseReference">
    <w:name w:val="Intense Reference"/>
    <w:uiPriority w:val="32"/>
    <w:qFormat/>
    <w:rsid w:val="00F8695D"/>
    <w:rPr>
      <w:smallCaps/>
      <w:spacing w:val="5"/>
      <w:u w:val="single"/>
    </w:rPr>
  </w:style>
  <w:style w:type="character" w:styleId="BookTitle">
    <w:name w:val="Book Title"/>
    <w:uiPriority w:val="33"/>
    <w:qFormat/>
    <w:rsid w:val="00F869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95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F8695D"/>
    <w:rPr>
      <w:b/>
      <w:bCs/>
      <w:smallCaps/>
      <w:color w:val="1F497D"/>
      <w:spacing w:val="10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F8695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627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9627C4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9627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627C4"/>
    <w:rPr>
      <w:rFonts w:cs="Times New Roman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D1E4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894864"/>
    <w:pPr>
      <w:spacing w:after="0"/>
    </w:pPr>
  </w:style>
  <w:style w:type="character" w:customStyle="1" w:styleId="BodyTextChar">
    <w:name w:val="Body Text Char"/>
    <w:link w:val="BodyText"/>
    <w:uiPriority w:val="99"/>
    <w:locked/>
    <w:rsid w:val="00894864"/>
    <w:rPr>
      <w:rFonts w:cs="Times New Roman"/>
      <w:sz w:val="22"/>
      <w:szCs w:val="2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94864"/>
    <w:pPr>
      <w:spacing w:after="0"/>
      <w:ind w:firstLine="440"/>
    </w:pPr>
  </w:style>
  <w:style w:type="character" w:customStyle="1" w:styleId="BodyTextIndentChar">
    <w:name w:val="Body Text Indent Char"/>
    <w:link w:val="BodyTextIndent"/>
    <w:uiPriority w:val="99"/>
    <w:locked/>
    <w:rsid w:val="00894864"/>
    <w:rPr>
      <w:rFonts w:cs="Times New Roman"/>
      <w:sz w:val="22"/>
      <w:szCs w:val="22"/>
      <w:lang w:val="x-none" w:eastAsia="en-US"/>
    </w:rPr>
  </w:style>
  <w:style w:type="paragraph" w:customStyle="1" w:styleId="Vers">
    <w:name w:val="Vers"/>
    <w:basedOn w:val="Normal"/>
    <w:next w:val="Normal"/>
    <w:qFormat/>
    <w:rsid w:val="00E81969"/>
    <w:pPr>
      <w:spacing w:after="0"/>
      <w:ind w:left="2279"/>
      <w:jc w:val="left"/>
    </w:pPr>
    <w:rPr>
      <w:i/>
    </w:rPr>
  </w:style>
  <w:style w:type="paragraph" w:styleId="ListBullet3">
    <w:name w:val="List Bullet 3"/>
    <w:basedOn w:val="ListBullet4"/>
    <w:uiPriority w:val="99"/>
    <w:unhideWhenUsed/>
    <w:rsid w:val="009B40C0"/>
  </w:style>
  <w:style w:type="paragraph" w:styleId="ListBullet">
    <w:name w:val="List Bullet"/>
    <w:basedOn w:val="Normal"/>
    <w:uiPriority w:val="99"/>
    <w:unhideWhenUsed/>
    <w:rsid w:val="00ED6689"/>
    <w:pPr>
      <w:numPr>
        <w:numId w:val="11"/>
      </w:numPr>
      <w:spacing w:after="0"/>
      <w:contextualSpacing/>
    </w:pPr>
  </w:style>
  <w:style w:type="paragraph" w:styleId="ListBullet2">
    <w:name w:val="List Bullet 2"/>
    <w:basedOn w:val="ListBullet4"/>
    <w:uiPriority w:val="99"/>
    <w:unhideWhenUsed/>
    <w:rsid w:val="004B0A28"/>
    <w:pPr>
      <w:tabs>
        <w:tab w:val="clear" w:pos="1209"/>
      </w:tabs>
      <w:ind w:left="0" w:firstLine="0"/>
    </w:pPr>
  </w:style>
  <w:style w:type="paragraph" w:customStyle="1" w:styleId="Lers">
    <w:name w:val="Leírás"/>
    <w:basedOn w:val="Normal"/>
    <w:next w:val="BodyText"/>
    <w:autoRedefine/>
    <w:qFormat/>
    <w:rsid w:val="00193BC1"/>
    <w:pPr>
      <w:spacing w:before="210" w:after="210"/>
    </w:pPr>
    <w:rPr>
      <w:i/>
    </w:rPr>
  </w:style>
  <w:style w:type="character" w:customStyle="1" w:styleId="Antikva">
    <w:name w:val="Antikva"/>
    <w:uiPriority w:val="1"/>
    <w:qFormat/>
    <w:rsid w:val="00806963"/>
    <w:rPr>
      <w:rFonts w:ascii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41D"/>
    <w:pPr>
      <w:spacing w:after="6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D241D"/>
    <w:rPr>
      <w:rFonts w:ascii="Times New Roman" w:hAnsi="Times New Roman" w:cs="Times New Roman"/>
      <w:lang w:val="x-none" w:eastAsia="en-US"/>
    </w:rPr>
  </w:style>
  <w:style w:type="paragraph" w:styleId="Date">
    <w:name w:val="Date"/>
    <w:basedOn w:val="BodyText"/>
    <w:next w:val="BodyText"/>
    <w:link w:val="DateChar"/>
    <w:uiPriority w:val="99"/>
    <w:unhideWhenUsed/>
    <w:rsid w:val="00093030"/>
    <w:pPr>
      <w:jc w:val="left"/>
    </w:pPr>
    <w:rPr>
      <w:b/>
    </w:rPr>
  </w:style>
  <w:style w:type="character" w:customStyle="1" w:styleId="DateChar">
    <w:name w:val="Date Char"/>
    <w:link w:val="Date"/>
    <w:uiPriority w:val="99"/>
    <w:locked/>
    <w:rsid w:val="00093030"/>
    <w:rPr>
      <w:rFonts w:ascii="Times New Roman" w:hAnsi="Times New Roman" w:cs="Times New Roman"/>
      <w:b/>
      <w:sz w:val="22"/>
      <w:szCs w:val="22"/>
      <w:lang w:val="x-none" w:eastAsia="en-US"/>
    </w:rPr>
  </w:style>
  <w:style w:type="paragraph" w:customStyle="1" w:styleId="Irodalom">
    <w:name w:val="Irodalom"/>
    <w:basedOn w:val="Normal"/>
    <w:qFormat/>
    <w:rsid w:val="00410A5C"/>
    <w:pPr>
      <w:spacing w:after="0"/>
      <w:ind w:left="442" w:hanging="442"/>
      <w:jc w:val="left"/>
    </w:pPr>
  </w:style>
  <w:style w:type="paragraph" w:styleId="ListBullet4">
    <w:name w:val="List Bullet 4"/>
    <w:basedOn w:val="Normal"/>
    <w:uiPriority w:val="99"/>
    <w:unhideWhenUsed/>
    <w:rsid w:val="004B0A28"/>
    <w:pPr>
      <w:tabs>
        <w:tab w:val="num" w:pos="1209"/>
      </w:tabs>
      <w:ind w:left="1209" w:hanging="360"/>
      <w:contextualSpacing/>
    </w:pPr>
  </w:style>
  <w:style w:type="paragraph" w:styleId="ListNumber">
    <w:name w:val="List Number"/>
    <w:basedOn w:val="Normal"/>
    <w:uiPriority w:val="99"/>
    <w:unhideWhenUsed/>
    <w:rsid w:val="000B0B86"/>
    <w:pPr>
      <w:numPr>
        <w:numId w:val="23"/>
      </w:numPr>
      <w:ind w:left="360"/>
      <w:contextualSpacing/>
      <w:jc w:val="left"/>
    </w:pPr>
    <w:rPr>
      <w:b/>
    </w:rPr>
  </w:style>
  <w:style w:type="paragraph" w:styleId="ListNumber2">
    <w:name w:val="List Number 2"/>
    <w:basedOn w:val="Normal"/>
    <w:uiPriority w:val="99"/>
    <w:unhideWhenUsed/>
    <w:rsid w:val="00D9218E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unhideWhenUsed/>
    <w:rsid w:val="009B40C0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rsid w:val="009B40C0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unhideWhenUsed/>
    <w:rsid w:val="009B40C0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unhideWhenUsed/>
    <w:rsid w:val="00ED66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ED66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ED66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ED66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ED6689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9B40C0"/>
    <w:pPr>
      <w:numPr>
        <w:numId w:val="15"/>
      </w:numPr>
      <w:contextualSpacing/>
    </w:pPr>
  </w:style>
  <w:style w:type="paragraph" w:customStyle="1" w:styleId="Paragrafus">
    <w:name w:val="Paragrafus"/>
    <w:basedOn w:val="BodyText"/>
    <w:next w:val="BodyText"/>
    <w:qFormat/>
    <w:rsid w:val="004B0A28"/>
    <w:pPr>
      <w:jc w:val="center"/>
    </w:pPr>
  </w:style>
  <w:style w:type="paragraph" w:customStyle="1" w:styleId="jlista">
    <w:name w:val="Új lista"/>
    <w:basedOn w:val="ListParagraph"/>
    <w:next w:val="BodyText"/>
    <w:qFormat/>
    <w:rsid w:val="008D0F81"/>
    <w:pPr>
      <w:spacing w:before="200"/>
      <w:ind w:left="1428" w:hanging="360"/>
      <w:jc w:val="left"/>
    </w:pPr>
  </w:style>
  <w:style w:type="paragraph" w:customStyle="1" w:styleId="Hivatkozsok">
    <w:name w:val="Hivatkozások"/>
    <w:basedOn w:val="BodyTextIndent"/>
    <w:next w:val="BodyText"/>
    <w:qFormat/>
    <w:rsid w:val="00BB3B5B"/>
    <w:pPr>
      <w:spacing w:before="100"/>
      <w:ind w:left="567" w:right="567" w:firstLine="0"/>
    </w:pPr>
  </w:style>
  <w:style w:type="character" w:styleId="Hyperlink">
    <w:name w:val="Hyperlink"/>
    <w:uiPriority w:val="99"/>
    <w:unhideWhenUsed/>
    <w:rsid w:val="00DE61E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2682"/>
  </w:style>
  <w:style w:type="paragraph" w:styleId="NormalWeb">
    <w:name w:val="Normal (Web)"/>
    <w:basedOn w:val="Normal"/>
    <w:uiPriority w:val="99"/>
    <w:semiHidden/>
    <w:unhideWhenUsed/>
    <w:rsid w:val="00BB2682"/>
    <w:pPr>
      <w:spacing w:before="100" w:beforeAutospacing="1" w:after="100" w:afterAutospacing="1" w:line="240" w:lineRule="auto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mm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nal%2520Jeno\AppData\Roaming\Microsoft\Templates\Kezirat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C:\Users\Hajnal%20Jeno\AppData\Roaming\Microsoft\Templates\Keziratsablon.dotx</Template>
  <TotalTime>2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5249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http://www.vmmi.org/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 Jeno</dc:creator>
  <cp:lastModifiedBy>Áron Sutus</cp:lastModifiedBy>
  <cp:revision>4</cp:revision>
  <cp:lastPrinted>2024-03-18T13:17:00Z</cp:lastPrinted>
  <dcterms:created xsi:type="dcterms:W3CDTF">2024-03-22T10:26:00Z</dcterms:created>
  <dcterms:modified xsi:type="dcterms:W3CDTF">2024-03-22T10:27:00Z</dcterms:modified>
</cp:coreProperties>
</file>